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0AA1" w14:textId="0E8D6183" w:rsidR="009633A6" w:rsidRDefault="009633A6">
      <w:pPr>
        <w:pStyle w:val="Corpotesto"/>
        <w:rPr>
          <w:sz w:val="22"/>
        </w:rPr>
      </w:pPr>
    </w:p>
    <w:p w14:paraId="44C5A58B" w14:textId="77777777" w:rsidR="009633A6" w:rsidRDefault="009633A6">
      <w:pPr>
        <w:pStyle w:val="Corpotesto"/>
        <w:rPr>
          <w:sz w:val="22"/>
        </w:rPr>
      </w:pPr>
    </w:p>
    <w:p w14:paraId="6D6CA447" w14:textId="77777777" w:rsidR="009633A6" w:rsidRDefault="009633A6">
      <w:pPr>
        <w:pStyle w:val="Corpotesto"/>
        <w:spacing w:before="105"/>
        <w:rPr>
          <w:sz w:val="22"/>
        </w:rPr>
      </w:pPr>
    </w:p>
    <w:p w14:paraId="7BE72F60" w14:textId="77777777" w:rsidR="009633A6" w:rsidRDefault="00000000">
      <w:pPr>
        <w:spacing w:before="1"/>
        <w:ind w:left="170"/>
        <w:jc w:val="center"/>
        <w:rPr>
          <w:rFonts w:ascii="Verdana"/>
          <w:b/>
        </w:rPr>
      </w:pPr>
      <w:r>
        <w:rPr>
          <w:rFonts w:ascii="Verdana"/>
          <w:b/>
          <w:color w:val="000009"/>
          <w:u w:val="single" w:color="000009"/>
        </w:rPr>
        <w:t>ALLEGATO</w:t>
      </w:r>
      <w:r>
        <w:rPr>
          <w:rFonts w:ascii="Verdana"/>
          <w:b/>
          <w:color w:val="000009"/>
          <w:spacing w:val="-9"/>
          <w:u w:val="single" w:color="000009"/>
        </w:rPr>
        <w:t xml:space="preserve"> </w:t>
      </w:r>
      <w:r>
        <w:rPr>
          <w:rFonts w:ascii="Verdana"/>
          <w:b/>
          <w:color w:val="000009"/>
          <w:spacing w:val="-10"/>
          <w:u w:val="single" w:color="000009"/>
        </w:rPr>
        <w:t>F</w:t>
      </w:r>
    </w:p>
    <w:p w14:paraId="6F11722E" w14:textId="77777777" w:rsidR="009633A6" w:rsidRDefault="009633A6">
      <w:pPr>
        <w:pStyle w:val="Corpotesto"/>
        <w:spacing w:before="74"/>
        <w:rPr>
          <w:rFonts w:ascii="Verdana"/>
          <w:b/>
          <w:sz w:val="28"/>
        </w:rPr>
      </w:pPr>
    </w:p>
    <w:p w14:paraId="0B5635BE" w14:textId="77777777" w:rsidR="009633A6" w:rsidRDefault="00000000">
      <w:pPr>
        <w:pStyle w:val="Titolo"/>
      </w:pPr>
      <w:r>
        <w:rPr>
          <w:color w:val="000009"/>
        </w:rPr>
        <w:t>Informativa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personali</w:t>
      </w:r>
    </w:p>
    <w:p w14:paraId="05586436" w14:textId="77777777" w:rsidR="009633A6" w:rsidRDefault="00000000">
      <w:pPr>
        <w:pStyle w:val="Corpotesto"/>
        <w:spacing w:line="275" w:lineRule="exact"/>
        <w:ind w:left="170" w:right="2"/>
        <w:jc w:val="center"/>
      </w:pPr>
      <w:r>
        <w:rPr>
          <w:color w:val="000009"/>
        </w:rPr>
        <w:t>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sensi dell'art. 13 del Reg. 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679/2016 (GDPR)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D.Lgs. 196/2003 e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s.m.i.</w:t>
      </w:r>
    </w:p>
    <w:p w14:paraId="2B092936" w14:textId="77777777" w:rsidR="009633A6" w:rsidRDefault="009633A6">
      <w:pPr>
        <w:pStyle w:val="Corpotesto"/>
      </w:pPr>
    </w:p>
    <w:p w14:paraId="197EBBEF" w14:textId="03B50871" w:rsidR="009633A6" w:rsidRDefault="00000000">
      <w:pPr>
        <w:pStyle w:val="Corpotesto"/>
        <w:ind w:left="305" w:right="135"/>
        <w:jc w:val="both"/>
      </w:pPr>
      <w:r>
        <w:rPr>
          <w:color w:val="000009"/>
        </w:rPr>
        <w:t xml:space="preserve">Il </w:t>
      </w:r>
      <w:r>
        <w:rPr>
          <w:b/>
          <w:color w:val="000009"/>
        </w:rPr>
        <w:t xml:space="preserve">Comune di </w:t>
      </w:r>
      <w:r w:rsidR="0076797A">
        <w:rPr>
          <w:b/>
          <w:color w:val="000009"/>
        </w:rPr>
        <w:t>Romagnese</w:t>
      </w:r>
      <w:r>
        <w:rPr>
          <w:color w:val="000009"/>
        </w:rPr>
        <w:t>, Titolare del Trattamento dei dati personali, vuole informarLa nel dettaglio sulle modalità del Trattamento dei suoi dati personali ai sensi dell'art. 13 del Regolamento UE 679/2016 e del D.Lgs. 196/2003 e s.m.i.</w:t>
      </w:r>
    </w:p>
    <w:p w14:paraId="2DFC85F5" w14:textId="77777777" w:rsidR="009633A6" w:rsidRDefault="009633A6">
      <w:pPr>
        <w:pStyle w:val="Corpotesto"/>
        <w:spacing w:before="1"/>
      </w:pPr>
    </w:p>
    <w:p w14:paraId="4BABE271" w14:textId="77777777" w:rsidR="009633A6" w:rsidRDefault="00000000">
      <w:pPr>
        <w:pStyle w:val="Titolo1"/>
      </w:pPr>
      <w:r>
        <w:rPr>
          <w:color w:val="000009"/>
        </w:rPr>
        <w:t>Oggetto,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Liceità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del </w:t>
      </w:r>
      <w:r>
        <w:rPr>
          <w:color w:val="000009"/>
          <w:spacing w:val="-2"/>
        </w:rPr>
        <w:t>trattamento</w:t>
      </w:r>
    </w:p>
    <w:p w14:paraId="1C1AEC1C" w14:textId="77777777" w:rsidR="009633A6" w:rsidRDefault="009633A6">
      <w:pPr>
        <w:pStyle w:val="Corpotesto"/>
        <w:rPr>
          <w:b/>
        </w:rPr>
      </w:pPr>
    </w:p>
    <w:p w14:paraId="4FE0A698" w14:textId="77777777" w:rsidR="009633A6" w:rsidRDefault="00000000">
      <w:pPr>
        <w:pStyle w:val="Corpotesto"/>
        <w:ind w:left="305" w:right="130"/>
        <w:jc w:val="both"/>
      </w:pP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suoi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suoi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familiari,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compresi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 giudiziari,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rilevati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direttamente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interessati,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ottenuti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terzi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autorizzati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all'inizio 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rapporto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contrattuale,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provvedere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all’espletamento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delle procedure selettive e dell’eventuale successivo rapporto contrattuale.</w:t>
      </w:r>
    </w:p>
    <w:p w14:paraId="7863E670" w14:textId="77777777" w:rsidR="009633A6" w:rsidRDefault="00000000">
      <w:pPr>
        <w:pStyle w:val="Corpotesto"/>
        <w:ind w:left="305" w:right="136"/>
        <w:jc w:val="both"/>
      </w:pP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liceità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basa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sull'esecuzione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compito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pubblico e fa parte delle funzioni istituzionali dell'Ente (art. 6 parag. 1 lett. e) del GDPR).</w:t>
      </w:r>
    </w:p>
    <w:p w14:paraId="2B8C52FF" w14:textId="77777777" w:rsidR="009633A6" w:rsidRDefault="00000000">
      <w:pPr>
        <w:pStyle w:val="Corpotesto"/>
        <w:ind w:left="305" w:right="134"/>
        <w:jc w:val="both"/>
      </w:pPr>
      <w:r>
        <w:rPr>
          <w:color w:val="000009"/>
        </w:rPr>
        <w:t>I trattamenti dei dati personali sono solo quelli indispensabili per l’assolvimento degli obblighi di legge connessi alla seguente fonte normativa, ossia:</w:t>
      </w:r>
    </w:p>
    <w:p w14:paraId="4158C14D" w14:textId="041364EA" w:rsidR="009633A6" w:rsidRDefault="00000000">
      <w:pPr>
        <w:pStyle w:val="Paragrafoelenco"/>
        <w:numPr>
          <w:ilvl w:val="0"/>
          <w:numId w:val="1"/>
        </w:numPr>
        <w:tabs>
          <w:tab w:val="left" w:pos="1384"/>
        </w:tabs>
        <w:ind w:left="1384" w:hanging="359"/>
        <w:jc w:val="left"/>
        <w:rPr>
          <w:sz w:val="24"/>
        </w:rPr>
      </w:pPr>
      <w:r>
        <w:rPr>
          <w:color w:val="000009"/>
          <w:sz w:val="24"/>
        </w:rPr>
        <w:t>D.Lgs.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50/16</w:t>
      </w:r>
      <w:r>
        <w:rPr>
          <w:color w:val="000009"/>
          <w:spacing w:val="-1"/>
          <w:sz w:val="24"/>
        </w:rPr>
        <w:t xml:space="preserve"> </w:t>
      </w:r>
      <w:r w:rsidR="00F85CC7">
        <w:rPr>
          <w:color w:val="000009"/>
          <w:spacing w:val="-1"/>
          <w:sz w:val="24"/>
        </w:rPr>
        <w:t xml:space="preserve">– D.Lgs 36/2023 </w:t>
      </w:r>
      <w:r>
        <w:rPr>
          <w:color w:val="000009"/>
          <w:sz w:val="24"/>
        </w:rPr>
        <w:t>(Codice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contratti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pubblici);</w:t>
      </w:r>
    </w:p>
    <w:p w14:paraId="04FC7773" w14:textId="77777777" w:rsidR="009633A6" w:rsidRDefault="00000000">
      <w:pPr>
        <w:pStyle w:val="Paragrafoelenco"/>
        <w:numPr>
          <w:ilvl w:val="0"/>
          <w:numId w:val="1"/>
        </w:numPr>
        <w:tabs>
          <w:tab w:val="left" w:pos="1384"/>
        </w:tabs>
        <w:spacing w:before="1"/>
        <w:ind w:left="1384" w:hanging="359"/>
        <w:jc w:val="left"/>
        <w:rPr>
          <w:sz w:val="24"/>
        </w:rPr>
      </w:pPr>
      <w:r>
        <w:rPr>
          <w:color w:val="000009"/>
          <w:sz w:val="24"/>
        </w:rPr>
        <w:t>DPR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445/00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(Testo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Unico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sulla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documentazione</w:t>
      </w:r>
      <w:r>
        <w:rPr>
          <w:color w:val="000009"/>
          <w:spacing w:val="-2"/>
          <w:sz w:val="24"/>
        </w:rPr>
        <w:t xml:space="preserve"> amministrativa);</w:t>
      </w:r>
    </w:p>
    <w:p w14:paraId="647F2D66" w14:textId="77777777" w:rsidR="009633A6" w:rsidRDefault="00000000">
      <w:pPr>
        <w:pStyle w:val="Paragrafoelenco"/>
        <w:numPr>
          <w:ilvl w:val="0"/>
          <w:numId w:val="1"/>
        </w:numPr>
        <w:tabs>
          <w:tab w:val="left" w:pos="1384"/>
        </w:tabs>
        <w:ind w:left="1384" w:hanging="359"/>
        <w:jc w:val="left"/>
        <w:rPr>
          <w:sz w:val="24"/>
        </w:rPr>
      </w:pPr>
      <w:r>
        <w:rPr>
          <w:color w:val="000009"/>
          <w:sz w:val="24"/>
        </w:rPr>
        <w:t>D.Lgs.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159/11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55/90 </w:t>
      </w:r>
      <w:r>
        <w:rPr>
          <w:color w:val="000009"/>
          <w:spacing w:val="-2"/>
          <w:sz w:val="24"/>
        </w:rPr>
        <w:t>(Antimafia);</w:t>
      </w:r>
    </w:p>
    <w:p w14:paraId="7DFD8BDA" w14:textId="77777777" w:rsidR="009633A6" w:rsidRDefault="00000000">
      <w:pPr>
        <w:pStyle w:val="Paragrafoelenco"/>
        <w:numPr>
          <w:ilvl w:val="0"/>
          <w:numId w:val="1"/>
        </w:numPr>
        <w:tabs>
          <w:tab w:val="left" w:pos="1384"/>
        </w:tabs>
        <w:ind w:left="1384" w:hanging="359"/>
        <w:jc w:val="left"/>
        <w:rPr>
          <w:sz w:val="24"/>
        </w:rPr>
      </w:pPr>
      <w:r>
        <w:rPr>
          <w:color w:val="000009"/>
          <w:sz w:val="24"/>
        </w:rPr>
        <w:t xml:space="preserve">L. 392/1978 </w:t>
      </w:r>
      <w:r>
        <w:rPr>
          <w:color w:val="000009"/>
          <w:spacing w:val="-2"/>
          <w:sz w:val="24"/>
        </w:rPr>
        <w:t>(Locazioni);</w:t>
      </w:r>
    </w:p>
    <w:p w14:paraId="02EB1652" w14:textId="77777777" w:rsidR="009633A6" w:rsidRDefault="00000000">
      <w:pPr>
        <w:pStyle w:val="Paragrafoelenco"/>
        <w:numPr>
          <w:ilvl w:val="0"/>
          <w:numId w:val="1"/>
        </w:numPr>
        <w:tabs>
          <w:tab w:val="left" w:pos="1384"/>
        </w:tabs>
        <w:ind w:left="1384" w:hanging="359"/>
        <w:jc w:val="left"/>
        <w:rPr>
          <w:sz w:val="24"/>
        </w:rPr>
      </w:pPr>
      <w:r>
        <w:rPr>
          <w:color w:val="000009"/>
          <w:sz w:val="24"/>
        </w:rPr>
        <w:t>L.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136/2010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(Tracciabilità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flussi</w:t>
      </w:r>
      <w:r>
        <w:rPr>
          <w:color w:val="000009"/>
          <w:spacing w:val="-2"/>
          <w:sz w:val="24"/>
        </w:rPr>
        <w:t xml:space="preserve"> finanziari);</w:t>
      </w:r>
    </w:p>
    <w:p w14:paraId="0FC3FF77" w14:textId="77777777" w:rsidR="009633A6" w:rsidRDefault="00000000">
      <w:pPr>
        <w:pStyle w:val="Paragrafoelenco"/>
        <w:numPr>
          <w:ilvl w:val="0"/>
          <w:numId w:val="1"/>
        </w:numPr>
        <w:tabs>
          <w:tab w:val="left" w:pos="1385"/>
        </w:tabs>
        <w:ind w:right="137"/>
        <w:rPr>
          <w:sz w:val="24"/>
        </w:rPr>
      </w:pPr>
      <w:r>
        <w:rPr>
          <w:color w:val="000009"/>
          <w:sz w:val="24"/>
        </w:rPr>
        <w:t>ulteriore normativa vigente all’atto della procedura di gara ovvero a locazioni, concessioni di contributi e convenzioni, o all’instaurazione o gestione del rapporto contrattuale.</w:t>
      </w:r>
    </w:p>
    <w:p w14:paraId="6D2C2A22" w14:textId="77777777" w:rsidR="009633A6" w:rsidRDefault="00000000">
      <w:pPr>
        <w:pStyle w:val="Corpotesto"/>
        <w:ind w:left="305" w:right="138"/>
        <w:jc w:val="both"/>
      </w:pPr>
      <w:r>
        <w:rPr>
          <w:color w:val="000009"/>
        </w:rPr>
        <w:t>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adeguati,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pertinenti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limitati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necessario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finalità sopracitate (art. 5 parag. 1 lett. c) del GDPR).</w:t>
      </w:r>
    </w:p>
    <w:p w14:paraId="52594A25" w14:textId="77777777" w:rsidR="009633A6" w:rsidRDefault="009633A6">
      <w:pPr>
        <w:pStyle w:val="Corpotesto"/>
      </w:pPr>
    </w:p>
    <w:p w14:paraId="467E4794" w14:textId="77777777" w:rsidR="009633A6" w:rsidRDefault="00000000">
      <w:pPr>
        <w:pStyle w:val="Titolo1"/>
      </w:pPr>
      <w:r>
        <w:rPr>
          <w:color w:val="000009"/>
        </w:rPr>
        <w:t>Modalità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del </w:t>
      </w:r>
      <w:r>
        <w:rPr>
          <w:color w:val="000009"/>
          <w:spacing w:val="-2"/>
        </w:rPr>
        <w:t>trattamento</w:t>
      </w:r>
    </w:p>
    <w:p w14:paraId="758CE64F" w14:textId="77777777" w:rsidR="009633A6" w:rsidRDefault="009633A6">
      <w:pPr>
        <w:pStyle w:val="Corpotesto"/>
        <w:rPr>
          <w:b/>
        </w:rPr>
      </w:pPr>
    </w:p>
    <w:p w14:paraId="396C53F8" w14:textId="77777777" w:rsidR="009633A6" w:rsidRDefault="00000000">
      <w:pPr>
        <w:pStyle w:val="Corpotesto"/>
        <w:ind w:left="305" w:right="135"/>
        <w:jc w:val="both"/>
      </w:pPr>
      <w:r>
        <w:rPr>
          <w:color w:val="000009"/>
        </w:rPr>
        <w:t>In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2)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precisamente: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raccolta,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registrazione,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organizzazione,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 xml:space="preserve">conservazione, consultazione, elaborazione, modifica, selezione, estrazione, raffronto, utilizzo, interconnessione, blocco, comunicazione, cancellazione e distruzione dei dati. I dati personali sono sottoposti a trattamento elettronico e/o automatizzato, e in alcuni casi </w:t>
      </w:r>
      <w:r>
        <w:rPr>
          <w:color w:val="000009"/>
          <w:spacing w:val="-2"/>
        </w:rPr>
        <w:t>cartaceo.</w:t>
      </w:r>
    </w:p>
    <w:p w14:paraId="0BDE20E5" w14:textId="77777777" w:rsidR="009633A6" w:rsidRDefault="009633A6">
      <w:pPr>
        <w:pStyle w:val="Corpotesto"/>
      </w:pPr>
    </w:p>
    <w:p w14:paraId="63A0B5D3" w14:textId="77777777" w:rsidR="009633A6" w:rsidRDefault="00000000">
      <w:pPr>
        <w:pStyle w:val="Titolo1"/>
        <w:spacing w:before="1"/>
      </w:pPr>
      <w:r>
        <w:rPr>
          <w:color w:val="000009"/>
        </w:rPr>
        <w:t>Tipologia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4"/>
        </w:rPr>
        <w:t xml:space="preserve"> dati</w:t>
      </w:r>
    </w:p>
    <w:p w14:paraId="276C482E" w14:textId="77777777" w:rsidR="009633A6" w:rsidRDefault="00000000">
      <w:pPr>
        <w:pStyle w:val="Corpotesto"/>
        <w:spacing w:before="276"/>
        <w:ind w:left="305"/>
        <w:jc w:val="both"/>
      </w:pPr>
      <w:r>
        <w:rPr>
          <w:color w:val="000009"/>
        </w:rPr>
        <w:t>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verranno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normalmente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sono:</w:t>
      </w:r>
    </w:p>
    <w:p w14:paraId="0019CF1A" w14:textId="77777777" w:rsidR="009633A6" w:rsidRDefault="00000000">
      <w:pPr>
        <w:pStyle w:val="Paragrafoelenco"/>
        <w:numPr>
          <w:ilvl w:val="0"/>
          <w:numId w:val="3"/>
        </w:numPr>
        <w:tabs>
          <w:tab w:val="left" w:pos="1025"/>
        </w:tabs>
        <w:ind w:right="138"/>
        <w:jc w:val="both"/>
        <w:rPr>
          <w:sz w:val="24"/>
        </w:rPr>
      </w:pPr>
      <w:r>
        <w:rPr>
          <w:color w:val="000009"/>
          <w:sz w:val="24"/>
        </w:rPr>
        <w:t>dati identificativi e personali relativi alla situazione anagrafica, esperienza professionale, formazione ecc.;</w:t>
      </w:r>
    </w:p>
    <w:p w14:paraId="792AC95F" w14:textId="77777777" w:rsidR="009633A6" w:rsidRDefault="00000000">
      <w:pPr>
        <w:pStyle w:val="Paragrafoelenco"/>
        <w:numPr>
          <w:ilvl w:val="0"/>
          <w:numId w:val="3"/>
        </w:numPr>
        <w:tabs>
          <w:tab w:val="left" w:pos="1025"/>
        </w:tabs>
        <w:ind w:right="141"/>
        <w:jc w:val="both"/>
        <w:rPr>
          <w:sz w:val="24"/>
        </w:rPr>
      </w:pPr>
      <w:r>
        <w:rPr>
          <w:color w:val="000009"/>
          <w:sz w:val="24"/>
        </w:rPr>
        <w:t>dati personali relativi alla situazione economico, finanziaria, come IBAN e numero di conto corrente postale;</w:t>
      </w:r>
    </w:p>
    <w:p w14:paraId="797C32CD" w14:textId="77777777" w:rsidR="009633A6" w:rsidRDefault="00000000">
      <w:pPr>
        <w:pStyle w:val="Paragrafoelenco"/>
        <w:numPr>
          <w:ilvl w:val="0"/>
          <w:numId w:val="3"/>
        </w:numPr>
        <w:tabs>
          <w:tab w:val="left" w:pos="1025"/>
        </w:tabs>
        <w:ind w:right="133"/>
        <w:jc w:val="both"/>
        <w:rPr>
          <w:sz w:val="24"/>
        </w:rPr>
      </w:pPr>
      <w:r>
        <w:rPr>
          <w:color w:val="000009"/>
          <w:sz w:val="24"/>
        </w:rPr>
        <w:t>dati personali particolari, idonei a rivelare i provvedimenti emergenti dal casellario giudiziale, dall’anagrafe delle sanzioni amministrative dipendenti da reato o la qualità di imputato o di indagato - in seguito “dati giudiziari” (art. 10 del GDPR);</w:t>
      </w:r>
    </w:p>
    <w:p w14:paraId="2CB5E2AD" w14:textId="77777777" w:rsidR="009633A6" w:rsidRDefault="009633A6">
      <w:pPr>
        <w:jc w:val="both"/>
        <w:rPr>
          <w:sz w:val="24"/>
        </w:rPr>
        <w:sectPr w:rsidR="009633A6">
          <w:headerReference w:type="default" r:id="rId7"/>
          <w:type w:val="continuous"/>
          <w:pgSz w:w="11910" w:h="16840"/>
          <w:pgMar w:top="1400" w:right="1000" w:bottom="280" w:left="1680" w:header="860" w:footer="0" w:gutter="0"/>
          <w:pgNumType w:start="1"/>
          <w:cols w:space="720"/>
        </w:sectPr>
      </w:pPr>
    </w:p>
    <w:p w14:paraId="58C5D898" w14:textId="30B674B5" w:rsidR="009633A6" w:rsidRDefault="009633A6">
      <w:pPr>
        <w:pStyle w:val="Corpotesto"/>
      </w:pPr>
    </w:p>
    <w:p w14:paraId="39131F94" w14:textId="77777777" w:rsidR="009633A6" w:rsidRDefault="009633A6">
      <w:pPr>
        <w:pStyle w:val="Corpotesto"/>
      </w:pPr>
    </w:p>
    <w:p w14:paraId="2DAF3ADF" w14:textId="77777777" w:rsidR="009633A6" w:rsidRDefault="009633A6">
      <w:pPr>
        <w:pStyle w:val="Corpotesto"/>
        <w:spacing w:before="36"/>
      </w:pPr>
    </w:p>
    <w:p w14:paraId="36724924" w14:textId="38D555BE" w:rsidR="009633A6" w:rsidRDefault="00000000">
      <w:pPr>
        <w:pStyle w:val="Paragrafoelenco"/>
        <w:numPr>
          <w:ilvl w:val="0"/>
          <w:numId w:val="3"/>
        </w:numPr>
        <w:tabs>
          <w:tab w:val="left" w:pos="1025"/>
        </w:tabs>
        <w:ind w:right="139"/>
        <w:jc w:val="both"/>
        <w:rPr>
          <w:sz w:val="24"/>
        </w:rPr>
      </w:pPr>
      <w:r>
        <w:rPr>
          <w:color w:val="000009"/>
          <w:sz w:val="24"/>
        </w:rPr>
        <w:t xml:space="preserve">dati personali da lei forniti relativi a suoi familiari, per l'instaurazione e la gestione del rapporto contrattuale con il Comune di </w:t>
      </w:r>
      <w:r w:rsidR="0076797A">
        <w:rPr>
          <w:color w:val="000009"/>
          <w:sz w:val="24"/>
        </w:rPr>
        <w:t>Romagnese</w:t>
      </w:r>
      <w:r>
        <w:rPr>
          <w:color w:val="000009"/>
          <w:sz w:val="24"/>
        </w:rPr>
        <w:t>.</w:t>
      </w:r>
    </w:p>
    <w:p w14:paraId="596CB288" w14:textId="77777777" w:rsidR="009633A6" w:rsidRDefault="00000000">
      <w:pPr>
        <w:pStyle w:val="Corpotesto"/>
        <w:ind w:left="305" w:right="137"/>
        <w:jc w:val="both"/>
      </w:pPr>
      <w:r>
        <w:rPr>
          <w:color w:val="000009"/>
        </w:rPr>
        <w:t xml:space="preserve">I dati personali di cui ai punti a), b), c) e d) raccolti, sono solo quelli indispensabili per l’assolvimento degli obblighi di legge connessi alla fonte normativa precedentemente </w:t>
      </w:r>
      <w:r>
        <w:rPr>
          <w:color w:val="000009"/>
          <w:spacing w:val="-2"/>
        </w:rPr>
        <w:t>elencata.</w:t>
      </w:r>
    </w:p>
    <w:p w14:paraId="3A09FE0C" w14:textId="77777777" w:rsidR="009633A6" w:rsidRDefault="009633A6">
      <w:pPr>
        <w:pStyle w:val="Corpotesto"/>
      </w:pPr>
    </w:p>
    <w:p w14:paraId="2C63E8C1" w14:textId="77777777" w:rsidR="009633A6" w:rsidRDefault="00000000">
      <w:pPr>
        <w:pStyle w:val="Titolo1"/>
      </w:pPr>
      <w:r>
        <w:rPr>
          <w:color w:val="000009"/>
        </w:rPr>
        <w:t>Chi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tratterà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dati</w:t>
      </w:r>
    </w:p>
    <w:p w14:paraId="0FE4F827" w14:textId="77777777" w:rsidR="009633A6" w:rsidRDefault="009633A6">
      <w:pPr>
        <w:pStyle w:val="Corpotesto"/>
        <w:rPr>
          <w:b/>
        </w:rPr>
      </w:pPr>
    </w:p>
    <w:p w14:paraId="5E10A0F2" w14:textId="77777777" w:rsidR="009633A6" w:rsidRDefault="00000000">
      <w:pPr>
        <w:pStyle w:val="Corpotesto"/>
        <w:ind w:left="305" w:right="136"/>
        <w:jc w:val="both"/>
      </w:pP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“destinatari”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dell’utilizzo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tutti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dipendenti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individuati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autorizzati a detto utilizzo e che risultano assegnati ai servizi competenti, nonché eventuali altre pubbliche amministrazioni per le finalità espresse al punto precedente.</w:t>
      </w:r>
    </w:p>
    <w:p w14:paraId="3EFB4745" w14:textId="77777777" w:rsidR="009633A6" w:rsidRDefault="009633A6">
      <w:pPr>
        <w:pStyle w:val="Corpotesto"/>
        <w:spacing w:before="1"/>
      </w:pPr>
    </w:p>
    <w:p w14:paraId="48E9F65C" w14:textId="77777777" w:rsidR="009633A6" w:rsidRDefault="00000000">
      <w:pPr>
        <w:pStyle w:val="Titolo1"/>
        <w:ind w:left="365"/>
      </w:pPr>
      <w:r>
        <w:rPr>
          <w:color w:val="000009"/>
        </w:rPr>
        <w:t>Dove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sono i </w:t>
      </w:r>
      <w:r>
        <w:rPr>
          <w:color w:val="000009"/>
          <w:spacing w:val="-4"/>
        </w:rPr>
        <w:t>dati</w:t>
      </w:r>
    </w:p>
    <w:p w14:paraId="529D0E86" w14:textId="77777777" w:rsidR="009633A6" w:rsidRDefault="009633A6">
      <w:pPr>
        <w:pStyle w:val="Corpotesto"/>
        <w:rPr>
          <w:b/>
        </w:rPr>
      </w:pPr>
    </w:p>
    <w:p w14:paraId="6E43021E" w14:textId="0F6F2505" w:rsidR="009633A6" w:rsidRDefault="00000000">
      <w:pPr>
        <w:pStyle w:val="Corpotesto"/>
        <w:ind w:left="305" w:right="133"/>
        <w:jc w:val="both"/>
      </w:pPr>
      <w:r>
        <w:rPr>
          <w:color w:val="000009"/>
        </w:rPr>
        <w:t>La gestione e la conservazione, nonché la messa in sicurezza dei dati raccolti avverranno attraverso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protocollazione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comunale. Nel caso di dati in formato cartaceo vengono tenuti in faldoni protetti ed accessibili solo dal personale autorizzato.</w:t>
      </w:r>
    </w:p>
    <w:p w14:paraId="1BB53821" w14:textId="77777777" w:rsidR="009633A6" w:rsidRDefault="009633A6">
      <w:pPr>
        <w:pStyle w:val="Corpotesto"/>
      </w:pPr>
    </w:p>
    <w:p w14:paraId="12370DF4" w14:textId="77777777" w:rsidR="009633A6" w:rsidRDefault="00000000">
      <w:pPr>
        <w:pStyle w:val="Titolo1"/>
      </w:pPr>
      <w:r>
        <w:rPr>
          <w:color w:val="000009"/>
        </w:rPr>
        <w:t>Tempi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conservazione</w:t>
      </w:r>
    </w:p>
    <w:p w14:paraId="651EF373" w14:textId="77777777" w:rsidR="009633A6" w:rsidRDefault="009633A6">
      <w:pPr>
        <w:pStyle w:val="Corpotesto"/>
        <w:spacing w:before="1"/>
        <w:rPr>
          <w:b/>
        </w:rPr>
      </w:pPr>
    </w:p>
    <w:p w14:paraId="6F6E6A40" w14:textId="77777777" w:rsidR="009633A6" w:rsidRDefault="00000000">
      <w:pPr>
        <w:pStyle w:val="Corpotesto"/>
        <w:ind w:left="305" w:right="133"/>
        <w:jc w:val="both"/>
      </w:pPr>
      <w:r>
        <w:rPr>
          <w:color w:val="000009"/>
        </w:rPr>
        <w:t>I dati personali trattati verranno conservati per tutto il periodo necessario all'espletamento dei diversi procedimenti e processi connessi alla costituzione, gestione e cessazione del rapporto contrattuale, nonché per il periodo successivo alla cessazione del rapporto, per l’espletamento degli eventuali ulteriori adempimenti connessi, o derivanti da tali tipologie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procedimenti,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future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richieste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terzi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interessati,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nel rispetto di quanto previsto dalla normativa in materia di conservazione di documentazione da parte delle Pubbliche Amministrazioni.</w:t>
      </w:r>
    </w:p>
    <w:p w14:paraId="79EF1388" w14:textId="77777777" w:rsidR="009633A6" w:rsidRDefault="009633A6">
      <w:pPr>
        <w:pStyle w:val="Corpotesto"/>
      </w:pPr>
    </w:p>
    <w:p w14:paraId="63CD3307" w14:textId="77777777" w:rsidR="009633A6" w:rsidRDefault="00000000">
      <w:pPr>
        <w:pStyle w:val="Titolo1"/>
      </w:pPr>
      <w:r>
        <w:rPr>
          <w:color w:val="000009"/>
        </w:rPr>
        <w:t>Comunicazione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a </w:t>
      </w:r>
      <w:r>
        <w:rPr>
          <w:color w:val="000009"/>
          <w:spacing w:val="-4"/>
        </w:rPr>
        <w:t>terzi</w:t>
      </w:r>
    </w:p>
    <w:p w14:paraId="522B7FAA" w14:textId="77777777" w:rsidR="009633A6" w:rsidRDefault="00000000">
      <w:pPr>
        <w:pStyle w:val="Corpotesto"/>
        <w:spacing w:before="269"/>
        <w:ind w:left="305" w:right="138"/>
        <w:jc w:val="both"/>
      </w:pPr>
      <w:r>
        <w:rPr>
          <w:color w:val="000009"/>
        </w:rPr>
        <w:t>Il trattamento dei dati avverrà nel rispetto dei limiti e delle condizioni del GDPR e potrà comprendere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diffusione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confronti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terzi di cui:</w:t>
      </w:r>
    </w:p>
    <w:p w14:paraId="69CD7AB7" w14:textId="77777777" w:rsidR="009633A6" w:rsidRDefault="00000000">
      <w:pPr>
        <w:pStyle w:val="Paragrafoelenco"/>
        <w:numPr>
          <w:ilvl w:val="0"/>
          <w:numId w:val="2"/>
        </w:numPr>
        <w:tabs>
          <w:tab w:val="left" w:pos="845"/>
        </w:tabs>
        <w:spacing w:before="120"/>
        <w:ind w:right="139"/>
        <w:rPr>
          <w:sz w:val="24"/>
        </w:rPr>
      </w:pPr>
      <w:r>
        <w:rPr>
          <w:color w:val="000009"/>
          <w:sz w:val="24"/>
        </w:rPr>
        <w:t>alle altre Pubbliche Amministrazioni per lo svolgimento delle loro funzioni istituzionali nei limiti stabiliti dalla legge e dai regolamenti;</w:t>
      </w:r>
    </w:p>
    <w:p w14:paraId="0AE9B625" w14:textId="77777777" w:rsidR="009633A6" w:rsidRDefault="00000000">
      <w:pPr>
        <w:pStyle w:val="Paragrafoelenco"/>
        <w:numPr>
          <w:ilvl w:val="0"/>
          <w:numId w:val="2"/>
        </w:numPr>
        <w:tabs>
          <w:tab w:val="left" w:pos="845"/>
        </w:tabs>
        <w:spacing w:before="120"/>
        <w:ind w:right="135"/>
        <w:rPr>
          <w:sz w:val="24"/>
        </w:rPr>
      </w:pPr>
      <w:r>
        <w:rPr>
          <w:color w:val="000009"/>
          <w:sz w:val="24"/>
        </w:rPr>
        <w:t>pubblicate nella sezione Trasparenza del sito istituzionale dell’Ente come prescritto dagli obblighi di pubblicità, trasparenza e diffusione di informazioni da parte delle pubbliche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amministrazioni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(D.Lgs.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33/2013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s.m.i.)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conformità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Provvedimento</w:t>
      </w:r>
    </w:p>
    <w:p w14:paraId="42FD5FFD" w14:textId="77777777" w:rsidR="009633A6" w:rsidRDefault="00000000">
      <w:pPr>
        <w:pStyle w:val="Corpotesto"/>
        <w:spacing w:before="1"/>
        <w:ind w:left="845" w:right="137"/>
        <w:jc w:val="both"/>
      </w:pPr>
      <w:r>
        <w:rPr>
          <w:color w:val="000009"/>
        </w:rPr>
        <w:t>n. 243/2014 del Garante della Privacy ("Linee guida in materia di trattamento di dati personali,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contenuti anche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documenti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amministrativi,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effettuato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 pubblicità e trasparenza sul web da soggetti pubblici e da altri enti obbligati").</w:t>
      </w:r>
    </w:p>
    <w:p w14:paraId="0D584FBE" w14:textId="77777777" w:rsidR="009633A6" w:rsidRDefault="009633A6">
      <w:pPr>
        <w:jc w:val="both"/>
        <w:sectPr w:rsidR="009633A6">
          <w:pgSz w:w="11910" w:h="16840"/>
          <w:pgMar w:top="1400" w:right="1000" w:bottom="280" w:left="1680" w:header="860" w:footer="0" w:gutter="0"/>
          <w:cols w:space="720"/>
        </w:sectPr>
      </w:pPr>
    </w:p>
    <w:p w14:paraId="0FF7F5E8" w14:textId="3403F58B" w:rsidR="009633A6" w:rsidRDefault="009633A6">
      <w:pPr>
        <w:pStyle w:val="Corpotesto"/>
      </w:pPr>
    </w:p>
    <w:p w14:paraId="36A17C81" w14:textId="77777777" w:rsidR="009633A6" w:rsidRDefault="009633A6">
      <w:pPr>
        <w:pStyle w:val="Corpotesto"/>
      </w:pPr>
    </w:p>
    <w:p w14:paraId="6C3235AE" w14:textId="77777777" w:rsidR="009633A6" w:rsidRDefault="009633A6">
      <w:pPr>
        <w:pStyle w:val="Corpotesto"/>
        <w:spacing w:before="36"/>
      </w:pPr>
    </w:p>
    <w:p w14:paraId="5D4245BA" w14:textId="77777777" w:rsidR="009633A6" w:rsidRDefault="00000000">
      <w:pPr>
        <w:pStyle w:val="Titolo1"/>
      </w:pPr>
      <w:r>
        <w:rPr>
          <w:color w:val="000009"/>
        </w:rPr>
        <w:t>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conferimento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dati</w:t>
      </w:r>
    </w:p>
    <w:p w14:paraId="5279D19A" w14:textId="77777777" w:rsidR="009633A6" w:rsidRDefault="009633A6">
      <w:pPr>
        <w:pStyle w:val="Corpotesto"/>
        <w:rPr>
          <w:b/>
        </w:rPr>
      </w:pPr>
    </w:p>
    <w:p w14:paraId="266AE367" w14:textId="77777777" w:rsidR="009633A6" w:rsidRDefault="00000000">
      <w:pPr>
        <w:pStyle w:val="Corpotesto"/>
        <w:ind w:left="305" w:right="135"/>
        <w:jc w:val="both"/>
      </w:pPr>
      <w:r>
        <w:rPr>
          <w:color w:val="000009"/>
        </w:rPr>
        <w:t>Il conferimento dei dati personali ha natura obbligatoria per la gestione della gara e del contatto successivo, e, nell’ambito degli stessi, per il rispetto degli adempimenti previsti dalle leggi.</w:t>
      </w:r>
    </w:p>
    <w:p w14:paraId="6DA2B3D1" w14:textId="0273924A" w:rsidR="009633A6" w:rsidRDefault="00000000">
      <w:pPr>
        <w:pStyle w:val="Corpotesto"/>
        <w:ind w:left="305" w:right="133"/>
        <w:jc w:val="both"/>
      </w:pPr>
      <w:r>
        <w:rPr>
          <w:color w:val="000009"/>
        </w:rPr>
        <w:t xml:space="preserve">L’eventuale, parziale o totale rifiuto a comunicare dati personali o l’opposizione al loro trattamento o la revoca comporterà l’impossibilità, da parte del Comune di </w:t>
      </w:r>
      <w:r w:rsidR="0076797A">
        <w:rPr>
          <w:color w:val="000009"/>
        </w:rPr>
        <w:t>Romagnese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perseguire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citate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adempiere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obblighi per dar corso alle operazioni che richiedano tali dati.</w:t>
      </w:r>
    </w:p>
    <w:p w14:paraId="15D94B1F" w14:textId="77777777" w:rsidR="009633A6" w:rsidRDefault="009633A6">
      <w:pPr>
        <w:pStyle w:val="Corpotesto"/>
      </w:pPr>
    </w:p>
    <w:p w14:paraId="4C2390D8" w14:textId="77777777" w:rsidR="009633A6" w:rsidRDefault="009633A6">
      <w:pPr>
        <w:pStyle w:val="Corpotesto"/>
      </w:pPr>
    </w:p>
    <w:p w14:paraId="0B788B3C" w14:textId="77777777" w:rsidR="009633A6" w:rsidRDefault="009633A6">
      <w:pPr>
        <w:pStyle w:val="Corpotesto"/>
        <w:spacing w:before="111"/>
      </w:pPr>
    </w:p>
    <w:p w14:paraId="2A822B54" w14:textId="77777777" w:rsidR="009633A6" w:rsidRDefault="00000000">
      <w:pPr>
        <w:pStyle w:val="Titolo1"/>
      </w:pPr>
      <w:r>
        <w:rPr>
          <w:color w:val="000009"/>
        </w:rPr>
        <w:t>Diritti</w:t>
      </w:r>
      <w:r>
        <w:rPr>
          <w:color w:val="000009"/>
          <w:spacing w:val="44"/>
        </w:rPr>
        <w:t xml:space="preserve"> </w:t>
      </w:r>
      <w:r>
        <w:rPr>
          <w:color w:val="000009"/>
          <w:spacing w:val="-2"/>
        </w:rPr>
        <w:t>dell’interessato</w:t>
      </w:r>
    </w:p>
    <w:p w14:paraId="5EC507A3" w14:textId="77777777" w:rsidR="009633A6" w:rsidRDefault="00000000">
      <w:pPr>
        <w:pStyle w:val="Corpotesto"/>
        <w:spacing w:before="200"/>
        <w:ind w:left="305"/>
      </w:pPr>
      <w:r>
        <w:rPr>
          <w:color w:val="000009"/>
        </w:rPr>
        <w:t>In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nuovo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Europeo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(Artt: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15,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16,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17,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18,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19,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20,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21)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interessati possono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avvalersi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diversi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diritti,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elencati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qui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seguito:</w:t>
      </w:r>
    </w:p>
    <w:p w14:paraId="47C2D50D" w14:textId="77777777" w:rsidR="009633A6" w:rsidRDefault="00000000">
      <w:pPr>
        <w:pStyle w:val="Corpotesto"/>
        <w:spacing w:before="140" w:line="314" w:lineRule="exact"/>
        <w:ind w:left="730"/>
      </w:pPr>
      <w:r>
        <w:rPr>
          <w:rFonts w:ascii="Segoe UI Emoji" w:hAnsi="Segoe UI Emoji"/>
          <w:color w:val="000009"/>
        </w:rPr>
        <w:t>✔</w:t>
      </w:r>
      <w:r>
        <w:rPr>
          <w:rFonts w:ascii="Segoe UI Emoji" w:hAnsi="Segoe UI Emoji"/>
          <w:color w:val="000009"/>
          <w:spacing w:val="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chiedere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l'accesso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37"/>
        </w:rPr>
        <w:t xml:space="preserve"> </w:t>
      </w:r>
      <w:r>
        <w:rPr>
          <w:color w:val="000009"/>
          <w:spacing w:val="-2"/>
        </w:rPr>
        <w:t>forniti;</w:t>
      </w:r>
    </w:p>
    <w:p w14:paraId="18742F96" w14:textId="77777777" w:rsidR="009633A6" w:rsidRDefault="00000000">
      <w:pPr>
        <w:pStyle w:val="Corpotesto"/>
        <w:spacing w:before="3" w:line="232" w:lineRule="auto"/>
        <w:ind w:left="1013" w:hanging="284"/>
      </w:pPr>
      <w:r>
        <w:rPr>
          <w:rFonts w:ascii="Segoe UI Emoji" w:hAnsi="Segoe UI Emoji"/>
          <w:color w:val="000009"/>
        </w:rPr>
        <w:t xml:space="preserve">✔ </w:t>
      </w:r>
      <w:r>
        <w:rPr>
          <w:color w:val="000009"/>
        </w:rPr>
        <w:t>di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ottenere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rettifica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cancellazione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stessi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limitazione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del trattamento che lo riguardano;</w:t>
      </w:r>
    </w:p>
    <w:p w14:paraId="3C525B7E" w14:textId="77777777" w:rsidR="009633A6" w:rsidRDefault="00000000">
      <w:pPr>
        <w:pStyle w:val="Corpotesto"/>
        <w:spacing w:before="3" w:line="316" w:lineRule="exact"/>
        <w:ind w:left="730"/>
      </w:pPr>
      <w:r>
        <w:rPr>
          <w:rFonts w:ascii="Segoe UI Emoji" w:hAnsi="Segoe UI Emoji"/>
          <w:color w:val="000009"/>
        </w:rPr>
        <w:t>✔</w:t>
      </w:r>
      <w:r>
        <w:rPr>
          <w:rFonts w:ascii="Segoe UI Emoji" w:hAnsi="Segoe UI Emoji"/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opporsi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3"/>
        </w:rPr>
        <w:t xml:space="preserve"> </w:t>
      </w:r>
      <w:r>
        <w:rPr>
          <w:color w:val="000009"/>
          <w:spacing w:val="-2"/>
        </w:rPr>
        <w:t>trattamento;</w:t>
      </w:r>
    </w:p>
    <w:p w14:paraId="3E8CCDFC" w14:textId="77777777" w:rsidR="009633A6" w:rsidRDefault="00000000">
      <w:pPr>
        <w:pStyle w:val="Corpotesto"/>
        <w:spacing w:line="311" w:lineRule="exact"/>
        <w:ind w:left="730"/>
      </w:pPr>
      <w:r>
        <w:rPr>
          <w:rFonts w:ascii="Segoe UI Emoji" w:hAnsi="Segoe UI Emoji"/>
          <w:color w:val="000009"/>
        </w:rPr>
        <w:t>✔</w:t>
      </w:r>
      <w:r>
        <w:rPr>
          <w:rFonts w:ascii="Segoe UI Emoji" w:hAnsi="Segoe UI Emoji"/>
          <w:color w:val="000009"/>
          <w:spacing w:val="1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portabilità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34"/>
        </w:rPr>
        <w:t xml:space="preserve"> </w:t>
      </w:r>
      <w:r>
        <w:rPr>
          <w:color w:val="000009"/>
          <w:spacing w:val="-4"/>
        </w:rPr>
        <w:t>dati;</w:t>
      </w:r>
    </w:p>
    <w:p w14:paraId="3AC714E3" w14:textId="77777777" w:rsidR="009633A6" w:rsidRDefault="00000000">
      <w:pPr>
        <w:pStyle w:val="Corpotesto"/>
        <w:spacing w:line="311" w:lineRule="exact"/>
        <w:ind w:left="730"/>
      </w:pPr>
      <w:r>
        <w:rPr>
          <w:rFonts w:ascii="Segoe UI Emoji" w:hAnsi="Segoe UI Emoji"/>
          <w:color w:val="000009"/>
        </w:rPr>
        <w:t>✔</w:t>
      </w:r>
      <w:r>
        <w:rPr>
          <w:rFonts w:ascii="Segoe UI Emoji" w:hAnsi="Segoe UI Emoji"/>
          <w:color w:val="000009"/>
          <w:spacing w:val="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revocare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2"/>
        </w:rPr>
        <w:t>consenso;</w:t>
      </w:r>
    </w:p>
    <w:p w14:paraId="0279283A" w14:textId="77777777" w:rsidR="009633A6" w:rsidRDefault="00000000">
      <w:pPr>
        <w:pStyle w:val="Corpotesto"/>
        <w:spacing w:line="316" w:lineRule="exact"/>
        <w:ind w:left="730"/>
      </w:pPr>
      <w:r>
        <w:rPr>
          <w:rFonts w:ascii="Segoe UI Emoji" w:hAnsi="Segoe UI Emoji"/>
          <w:color w:val="000009"/>
        </w:rPr>
        <w:t>✔</w:t>
      </w:r>
      <w:r>
        <w:rPr>
          <w:rFonts w:ascii="Segoe UI Emoji" w:hAnsi="Segoe UI Emoji"/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proporre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reclamo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all'autorità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controllo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(Garante</w:t>
      </w:r>
      <w:r>
        <w:rPr>
          <w:color w:val="000009"/>
          <w:spacing w:val="38"/>
        </w:rPr>
        <w:t xml:space="preserve"> </w:t>
      </w:r>
      <w:r>
        <w:rPr>
          <w:color w:val="000009"/>
          <w:spacing w:val="-2"/>
        </w:rPr>
        <w:t>Privacy).</w:t>
      </w:r>
    </w:p>
    <w:p w14:paraId="7D08F1CA" w14:textId="77777777" w:rsidR="009633A6" w:rsidRDefault="00000000">
      <w:pPr>
        <w:pStyle w:val="Titolo1"/>
        <w:spacing w:before="268"/>
        <w:jc w:val="left"/>
      </w:pPr>
      <w:r>
        <w:rPr>
          <w:color w:val="000009"/>
        </w:rPr>
        <w:t>Modalità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esercizio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"/>
        </w:rPr>
        <w:t xml:space="preserve"> diritti</w:t>
      </w:r>
    </w:p>
    <w:p w14:paraId="5B30BF7B" w14:textId="63342FB6" w:rsidR="009633A6" w:rsidRDefault="00000000">
      <w:pPr>
        <w:pStyle w:val="Corpotesto"/>
        <w:spacing w:before="276"/>
        <w:ind w:left="305" w:right="208"/>
      </w:pPr>
      <w:r>
        <w:rPr>
          <w:color w:val="000009"/>
        </w:rPr>
        <w:t>E’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possibile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esercitare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diritti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inviando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all’indirizzo </w:t>
      </w:r>
      <w:r w:rsidR="00D3704D" w:rsidRPr="00D3704D">
        <w:t>comune.romagnese@virgilio.it</w:t>
      </w:r>
    </w:p>
    <w:p w14:paraId="782EAE38" w14:textId="77777777" w:rsidR="009633A6" w:rsidRDefault="009633A6">
      <w:pPr>
        <w:pStyle w:val="Corpotesto"/>
      </w:pPr>
    </w:p>
    <w:p w14:paraId="31DE80B2" w14:textId="77777777" w:rsidR="009633A6" w:rsidRDefault="009633A6">
      <w:pPr>
        <w:pStyle w:val="Corpotesto"/>
      </w:pPr>
    </w:p>
    <w:p w14:paraId="434A4C42" w14:textId="77777777" w:rsidR="009633A6" w:rsidRDefault="00000000">
      <w:pPr>
        <w:pStyle w:val="Titolo1"/>
      </w:pPr>
      <w:r>
        <w:rPr>
          <w:color w:val="000009"/>
        </w:rPr>
        <w:t>Per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presa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visione</w:t>
      </w:r>
    </w:p>
    <w:p w14:paraId="145C5E2A" w14:textId="17C06B55" w:rsidR="009633A6" w:rsidRDefault="00000000">
      <w:pPr>
        <w:pStyle w:val="Corpotesto"/>
        <w:spacing w:before="206"/>
        <w:ind w:left="305" w:right="133"/>
        <w:jc w:val="both"/>
      </w:pPr>
      <w:r>
        <w:rPr>
          <w:color w:val="000009"/>
        </w:rPr>
        <w:t>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forniti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 w:rsidR="0076797A">
        <w:rPr>
          <w:color w:val="000009"/>
        </w:rPr>
        <w:t>Romagnese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dell’espletamento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delle procedure selettive e dell’eventuale successivo rapporto contrattuale, verranno trattati in conformità al Regolamento dell'Unione Europea 2016/679, esclusivamente per lo svolgimento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funzioni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istituzionali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uffici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comunali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personale,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come esplicitato nell'Informativa Privacy.</w:t>
      </w:r>
    </w:p>
    <w:p w14:paraId="36953119" w14:textId="77777777" w:rsidR="009633A6" w:rsidRDefault="009633A6">
      <w:pPr>
        <w:pStyle w:val="Corpotesto"/>
        <w:spacing w:before="232"/>
      </w:pPr>
    </w:p>
    <w:p w14:paraId="14895CA2" w14:textId="77777777" w:rsidR="009633A6" w:rsidRDefault="00000000">
      <w:pPr>
        <w:tabs>
          <w:tab w:val="left" w:pos="4732"/>
          <w:tab w:val="left" w:pos="9121"/>
        </w:tabs>
        <w:ind w:left="305"/>
        <w:jc w:val="both"/>
        <w:rPr>
          <w:sz w:val="20"/>
        </w:rPr>
      </w:pPr>
      <w:r>
        <w:rPr>
          <w:color w:val="000009"/>
          <w:sz w:val="20"/>
        </w:rPr>
        <w:t>Luogo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4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pacing w:val="80"/>
          <w:w w:val="150"/>
          <w:sz w:val="20"/>
        </w:rPr>
        <w:t xml:space="preserve">  </w:t>
      </w:r>
      <w:r>
        <w:rPr>
          <w:color w:val="000009"/>
          <w:sz w:val="20"/>
        </w:rPr>
        <w:t>Firma</w:t>
      </w:r>
      <w:r>
        <w:rPr>
          <w:color w:val="000009"/>
          <w:sz w:val="20"/>
          <w:u w:val="single" w:color="000008"/>
        </w:rPr>
        <w:tab/>
      </w:r>
    </w:p>
    <w:p w14:paraId="74B37071" w14:textId="77777777" w:rsidR="009633A6" w:rsidRDefault="009633A6">
      <w:pPr>
        <w:pStyle w:val="Corpotesto"/>
        <w:rPr>
          <w:sz w:val="18"/>
        </w:rPr>
      </w:pPr>
    </w:p>
    <w:p w14:paraId="22ED84BB" w14:textId="77777777" w:rsidR="009633A6" w:rsidRDefault="009633A6">
      <w:pPr>
        <w:pStyle w:val="Corpotesto"/>
        <w:rPr>
          <w:sz w:val="18"/>
        </w:rPr>
      </w:pPr>
    </w:p>
    <w:p w14:paraId="572E0C43" w14:textId="77777777" w:rsidR="00F85CC7" w:rsidRDefault="00F85CC7">
      <w:pPr>
        <w:pStyle w:val="Corpotesto"/>
        <w:rPr>
          <w:sz w:val="18"/>
        </w:rPr>
      </w:pPr>
    </w:p>
    <w:p w14:paraId="0D09C025" w14:textId="77777777" w:rsidR="009633A6" w:rsidRDefault="009633A6">
      <w:pPr>
        <w:pStyle w:val="Corpotesto"/>
        <w:spacing w:before="1"/>
        <w:rPr>
          <w:sz w:val="18"/>
        </w:rPr>
      </w:pPr>
    </w:p>
    <w:p w14:paraId="38E8F958" w14:textId="08C7E187" w:rsidR="009633A6" w:rsidRDefault="00000000" w:rsidP="00F85CC7">
      <w:pPr>
        <w:ind w:left="305" w:right="354"/>
        <w:rPr>
          <w:sz w:val="18"/>
        </w:rPr>
      </w:pPr>
      <w:r>
        <w:rPr>
          <w:color w:val="000009"/>
          <w:sz w:val="18"/>
        </w:rPr>
        <w:t>Il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Titolare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trattamento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dei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dati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è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il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Comune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2"/>
          <w:sz w:val="18"/>
        </w:rPr>
        <w:t xml:space="preserve"> </w:t>
      </w:r>
      <w:r w:rsidR="0076797A">
        <w:rPr>
          <w:color w:val="000009"/>
          <w:sz w:val="18"/>
        </w:rPr>
        <w:t>Romagnese</w:t>
      </w:r>
      <w:r>
        <w:rPr>
          <w:color w:val="000009"/>
          <w:sz w:val="18"/>
        </w:rPr>
        <w:t>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nella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persona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pro-tempore,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Sindaco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in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 xml:space="preserve">carica. </w:t>
      </w:r>
    </w:p>
    <w:sectPr w:rsidR="009633A6">
      <w:pgSz w:w="11910" w:h="16840"/>
      <w:pgMar w:top="1400" w:right="1000" w:bottom="280" w:left="1680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A7AD" w14:textId="77777777" w:rsidR="003F0573" w:rsidRDefault="003F0573">
      <w:r>
        <w:separator/>
      </w:r>
    </w:p>
  </w:endnote>
  <w:endnote w:type="continuationSeparator" w:id="0">
    <w:p w14:paraId="767113F6" w14:textId="77777777" w:rsidR="003F0573" w:rsidRDefault="003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0C5E" w14:textId="77777777" w:rsidR="003F0573" w:rsidRDefault="003F0573">
      <w:r>
        <w:separator/>
      </w:r>
    </w:p>
  </w:footnote>
  <w:footnote w:type="continuationSeparator" w:id="0">
    <w:p w14:paraId="65150B31" w14:textId="77777777" w:rsidR="003F0573" w:rsidRDefault="003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D03E" w14:textId="77777777" w:rsidR="009633A6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54E119F4" wp14:editId="5AAD7776">
              <wp:simplePos x="0" y="0"/>
              <wp:positionH relativeFrom="page">
                <wp:posOffset>1247952</wp:posOffset>
              </wp:positionH>
              <wp:positionV relativeFrom="page">
                <wp:posOffset>533612</wp:posOffset>
              </wp:positionV>
              <wp:extent cx="2168525" cy="3702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8525" cy="3702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CCD131" w14:textId="1806C135" w:rsidR="009633A6" w:rsidRDefault="00000000">
                          <w:pPr>
                            <w:spacing w:before="12" w:line="275" w:lineRule="exact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09"/>
                              <w:sz w:val="24"/>
                              <w:shd w:val="clear" w:color="auto" w:fill="FCFCFC"/>
                            </w:rPr>
                            <w:t>Comune</w:t>
                          </w:r>
                          <w:r>
                            <w:rPr>
                              <w:rFonts w:ascii="Arial"/>
                              <w:b/>
                              <w:color w:val="000009"/>
                              <w:spacing w:val="-5"/>
                              <w:sz w:val="24"/>
                              <w:shd w:val="clear" w:color="auto" w:fill="FCFCF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09"/>
                              <w:sz w:val="24"/>
                              <w:shd w:val="clear" w:color="auto" w:fill="FCFCFC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000009"/>
                              <w:spacing w:val="-3"/>
                              <w:sz w:val="24"/>
                              <w:shd w:val="clear" w:color="auto" w:fill="FCFCFC"/>
                            </w:rPr>
                            <w:t xml:space="preserve"> </w:t>
                          </w:r>
                          <w:r w:rsidR="0076797A">
                            <w:rPr>
                              <w:rFonts w:ascii="Arial"/>
                              <w:b/>
                              <w:color w:val="000009"/>
                              <w:sz w:val="24"/>
                              <w:shd w:val="clear" w:color="auto" w:fill="FCFCFC"/>
                            </w:rPr>
                            <w:t>Romagnese</w:t>
                          </w:r>
                        </w:p>
                        <w:p w14:paraId="0B823127" w14:textId="2DA36E10" w:rsidR="009633A6" w:rsidRDefault="00F85CC7">
                          <w:pPr>
                            <w:pStyle w:val="Corpotesto"/>
                            <w:spacing w:line="275" w:lineRule="exact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>Ufficio Tecnico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119F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8.25pt;margin-top:42pt;width:170.75pt;height:29.1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DJlQEAABsDAAAOAAAAZHJzL2Uyb0RvYy54bWysUsGO0zAQvSPtP1i+b5MGdVlFTVfAahHS&#10;CpAWPsB17CYi9nhn3Cb9e8Zu2iK4IS7jsT1+894brx8mN4iDQerBN3K5KKUwXkPb+10jf3x/ur2X&#10;gqLyrRrAm0YeDcmHzc2b9RhqU0EHQ2tQMIinegyN7GIMdVGQ7oxTtIBgPF9aQKcib3FXtKhGRndD&#10;UZXlXTECtgFBGyI+fTxdyk3Gt9bo+NVaMlEMjWRuMUfMcZtisVmreocqdL2eaah/YOFU77npBepR&#10;RSX22P8F5XqNQGDjQoMrwNpem6yB1SzLP9S8dCqYrIXNoXCxif4frP5yeAnfUMTpA0w8wCyCwjPo&#10;n8TeFGOgeq5JnlJNXJ2EThZdWlmC4Ifs7fHip5mi0HxYLe/uV9VKCs13b9+VVblKhhfX1wEpfjLg&#10;REoaiTyvzEAdnimeSs8lM5lT/8QkTtuJS1K6hfbIIkaeYyPpda/QSDF89mxUGvo5wXOyPScYh4+Q&#10;v0bS4uH9PoLtc+cr7tyZJ5C5z78ljfj3fa66/unNLwAAAP//AwBQSwMEFAAGAAgAAAAhAGDAhVrf&#10;AAAACgEAAA8AAABkcnMvZG93bnJldi54bWxMj81OwzAQhO9IvIO1lbhRp39RGuJUFYITEiINB45O&#10;vE2ixusQu214e5ZTue1oPs3OZLvJ9uKCo+8cKVjMIxBItTMdNQo+y9fHBIQPmozuHaGCH/Swy+/v&#10;Mp0ad6UCL4fQCA4hn2oFbQhDKqWvW7Taz92AxN7RjVYHlmMjzaivHG57uYyiWFrdEX9o9YDPLdan&#10;w9kq2H9R8dJ9v1cfxbHoynIb0Vt8UuphNu2fQAScwg2Gv/pcHXLuVLkzGS961tt4w6iCZM2bGNis&#10;Ej4qdtbLFcg8k/8n5L8AAAD//wMAUEsBAi0AFAAGAAgAAAAhALaDOJL+AAAA4QEAABMAAAAAAAAA&#10;AAAAAAAAAAAAAFtDb250ZW50X1R5cGVzXS54bWxQSwECLQAUAAYACAAAACEAOP0h/9YAAACUAQAA&#10;CwAAAAAAAAAAAAAAAAAvAQAAX3JlbHMvLnJlbHNQSwECLQAUAAYACAAAACEAFqSwyZUBAAAbAwAA&#10;DgAAAAAAAAAAAAAAAAAuAgAAZHJzL2Uyb0RvYy54bWxQSwECLQAUAAYACAAAACEAYMCFWt8AAAAK&#10;AQAADwAAAAAAAAAAAAAAAADvAwAAZHJzL2Rvd25yZXYueG1sUEsFBgAAAAAEAAQA8wAAAPsEAAAA&#10;AA==&#10;" filled="f" stroked="f">
              <v:textbox inset="0,0,0,0">
                <w:txbxContent>
                  <w:p w14:paraId="4BCCD131" w14:textId="1806C135" w:rsidR="009633A6" w:rsidRDefault="00000000">
                    <w:pPr>
                      <w:spacing w:before="12" w:line="275" w:lineRule="exact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09"/>
                        <w:sz w:val="24"/>
                        <w:shd w:val="clear" w:color="auto" w:fill="FCFCFC"/>
                      </w:rPr>
                      <w:t>Comune</w:t>
                    </w:r>
                    <w:r>
                      <w:rPr>
                        <w:rFonts w:ascii="Arial"/>
                        <w:b/>
                        <w:color w:val="000009"/>
                        <w:spacing w:val="-5"/>
                        <w:sz w:val="24"/>
                        <w:shd w:val="clear" w:color="auto" w:fill="FCFCFC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9"/>
                        <w:sz w:val="24"/>
                        <w:shd w:val="clear" w:color="auto" w:fill="FCFCFC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9"/>
                        <w:spacing w:val="-3"/>
                        <w:sz w:val="24"/>
                        <w:shd w:val="clear" w:color="auto" w:fill="FCFCFC"/>
                      </w:rPr>
                      <w:t xml:space="preserve"> </w:t>
                    </w:r>
                    <w:r w:rsidR="0076797A">
                      <w:rPr>
                        <w:rFonts w:ascii="Arial"/>
                        <w:b/>
                        <w:color w:val="000009"/>
                        <w:sz w:val="24"/>
                        <w:shd w:val="clear" w:color="auto" w:fill="FCFCFC"/>
                      </w:rPr>
                      <w:t>Romagnese</w:t>
                    </w:r>
                  </w:p>
                  <w:p w14:paraId="0B823127" w14:textId="2DA36E10" w:rsidR="009633A6" w:rsidRDefault="00F85CC7">
                    <w:pPr>
                      <w:pStyle w:val="Corpotesto"/>
                      <w:spacing w:line="275" w:lineRule="exact"/>
                      <w:ind w:left="20"/>
                    </w:pPr>
                    <w:r>
                      <w:rPr>
                        <w:color w:val="000009"/>
                      </w:rPr>
                      <w:t>Ufficio Tecnico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8DA"/>
    <w:multiLevelType w:val="hybridMultilevel"/>
    <w:tmpl w:val="81DEC54C"/>
    <w:lvl w:ilvl="0" w:tplc="98CC71C0">
      <w:numFmt w:val="bullet"/>
      <w:lvlText w:val=""/>
      <w:lvlJc w:val="left"/>
      <w:pPr>
        <w:ind w:left="8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it-IT" w:eastAsia="en-US" w:bidi="ar-SA"/>
      </w:rPr>
    </w:lvl>
    <w:lvl w:ilvl="1" w:tplc="507AE3B2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2" w:tplc="C4BC1A2A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28BE4C38">
      <w:numFmt w:val="bullet"/>
      <w:lvlText w:val="•"/>
      <w:lvlJc w:val="left"/>
      <w:pPr>
        <w:ind w:left="3355" w:hanging="360"/>
      </w:pPr>
      <w:rPr>
        <w:rFonts w:hint="default"/>
        <w:lang w:val="it-IT" w:eastAsia="en-US" w:bidi="ar-SA"/>
      </w:rPr>
    </w:lvl>
    <w:lvl w:ilvl="4" w:tplc="5FAA6C42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96EC72FE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136C7EBC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7" w:tplc="5CFC8E9E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8" w:tplc="D114AA66">
      <w:numFmt w:val="bullet"/>
      <w:lvlText w:val="•"/>
      <w:lvlJc w:val="left"/>
      <w:pPr>
        <w:ind w:left="75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6B33AB"/>
    <w:multiLevelType w:val="hybridMultilevel"/>
    <w:tmpl w:val="A61E4396"/>
    <w:lvl w:ilvl="0" w:tplc="58B2FFFA">
      <w:numFmt w:val="bullet"/>
      <w:lvlText w:val=""/>
      <w:lvlJc w:val="left"/>
      <w:pPr>
        <w:ind w:left="138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it-IT" w:eastAsia="en-US" w:bidi="ar-SA"/>
      </w:rPr>
    </w:lvl>
    <w:lvl w:ilvl="1" w:tplc="B6F8FB28">
      <w:numFmt w:val="bullet"/>
      <w:lvlText w:val="•"/>
      <w:lvlJc w:val="left"/>
      <w:pPr>
        <w:ind w:left="2164" w:hanging="360"/>
      </w:pPr>
      <w:rPr>
        <w:rFonts w:hint="default"/>
        <w:lang w:val="it-IT" w:eastAsia="en-US" w:bidi="ar-SA"/>
      </w:rPr>
    </w:lvl>
    <w:lvl w:ilvl="2" w:tplc="ED9AC02E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2C982DBC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F23A350A">
      <w:numFmt w:val="bullet"/>
      <w:lvlText w:val="•"/>
      <w:lvlJc w:val="left"/>
      <w:pPr>
        <w:ind w:left="4518" w:hanging="360"/>
      </w:pPr>
      <w:rPr>
        <w:rFonts w:hint="default"/>
        <w:lang w:val="it-IT" w:eastAsia="en-US" w:bidi="ar-SA"/>
      </w:rPr>
    </w:lvl>
    <w:lvl w:ilvl="5" w:tplc="49ACB91E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6C36AB02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 w:tplc="EAB49B8A">
      <w:numFmt w:val="bullet"/>
      <w:lvlText w:val="•"/>
      <w:lvlJc w:val="left"/>
      <w:pPr>
        <w:ind w:left="6872" w:hanging="360"/>
      </w:pPr>
      <w:rPr>
        <w:rFonts w:hint="default"/>
        <w:lang w:val="it-IT" w:eastAsia="en-US" w:bidi="ar-SA"/>
      </w:rPr>
    </w:lvl>
    <w:lvl w:ilvl="8" w:tplc="8AEA9790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9F0A6D"/>
    <w:multiLevelType w:val="hybridMultilevel"/>
    <w:tmpl w:val="2F4AABD4"/>
    <w:lvl w:ilvl="0" w:tplc="8BEEC65C">
      <w:start w:val="1"/>
      <w:numFmt w:val="lowerLetter"/>
      <w:lvlText w:val="%1)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4"/>
        <w:szCs w:val="24"/>
        <w:lang w:val="it-IT" w:eastAsia="en-US" w:bidi="ar-SA"/>
      </w:rPr>
    </w:lvl>
    <w:lvl w:ilvl="1" w:tplc="30B275B2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CAE418B0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94A63C20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4" w:tplc="19FAE07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9852F6F4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7EF03478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480A0434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797C3036">
      <w:numFmt w:val="bullet"/>
      <w:lvlText w:val="•"/>
      <w:lvlJc w:val="left"/>
      <w:pPr>
        <w:ind w:left="7585" w:hanging="360"/>
      </w:pPr>
      <w:rPr>
        <w:rFonts w:hint="default"/>
        <w:lang w:val="it-IT" w:eastAsia="en-US" w:bidi="ar-SA"/>
      </w:rPr>
    </w:lvl>
  </w:abstractNum>
  <w:num w:numId="1" w16cid:durableId="1586722678">
    <w:abstractNumId w:val="1"/>
  </w:num>
  <w:num w:numId="2" w16cid:durableId="1661302662">
    <w:abstractNumId w:val="0"/>
  </w:num>
  <w:num w:numId="3" w16cid:durableId="7826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3A6"/>
    <w:rsid w:val="003F0573"/>
    <w:rsid w:val="0076797A"/>
    <w:rsid w:val="009633A6"/>
    <w:rsid w:val="00D3704D"/>
    <w:rsid w:val="00DF3264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31ABB"/>
  <w15:docId w15:val="{715AFED4-84F3-4168-92FD-C98BC9F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21" w:lineRule="exact"/>
      <w:ind w:left="170" w:right="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8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5C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CC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85C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CC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85C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Cinisello Balsamo</vt:lpstr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Cinisello Balsamo</dc:title>
  <dc:creator>Stefano Biella</dc:creator>
  <cp:lastModifiedBy>Tecnico</cp:lastModifiedBy>
  <cp:revision>3</cp:revision>
  <dcterms:created xsi:type="dcterms:W3CDTF">2023-10-09T08:48:00Z</dcterms:created>
  <dcterms:modified xsi:type="dcterms:W3CDTF">2023-12-18T14:24:00Z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2019</vt:lpwstr>
  </property>
</Properties>
</file>