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262D8" w14:textId="47B51573" w:rsidR="00112FFC" w:rsidRDefault="00000000">
      <w:pPr>
        <w:spacing w:before="81"/>
        <w:ind w:left="1052" w:right="250"/>
        <w:jc w:val="center"/>
        <w:rPr>
          <w:rFonts w:ascii="Verdana"/>
          <w:b/>
        </w:rPr>
      </w:pPr>
      <w:r>
        <w:rPr>
          <w:rFonts w:ascii="Verdana"/>
          <w:b/>
          <w:u w:val="thick"/>
        </w:rPr>
        <w:t>ALLEGATO</w:t>
      </w:r>
      <w:r>
        <w:rPr>
          <w:rFonts w:ascii="Verdana"/>
          <w:b/>
          <w:spacing w:val="-1"/>
          <w:u w:val="thick"/>
        </w:rPr>
        <w:t xml:space="preserve"> </w:t>
      </w:r>
      <w:r w:rsidR="00E164F1">
        <w:rPr>
          <w:rFonts w:ascii="Verdana"/>
          <w:b/>
          <w:u w:val="thick"/>
        </w:rPr>
        <w:t>C</w:t>
      </w:r>
    </w:p>
    <w:p w14:paraId="5186B83B" w14:textId="18CC467F" w:rsidR="00112FFC" w:rsidRDefault="00000000">
      <w:pPr>
        <w:spacing w:before="1"/>
        <w:ind w:left="1052" w:right="253"/>
        <w:jc w:val="center"/>
        <w:rPr>
          <w:rFonts w:ascii="Verdana"/>
          <w:b/>
        </w:rPr>
      </w:pPr>
      <w:r>
        <w:rPr>
          <w:rFonts w:ascii="Verdana"/>
          <w:b/>
        </w:rPr>
        <w:t>DICHIARAZIONE</w:t>
      </w:r>
      <w:r>
        <w:rPr>
          <w:rFonts w:ascii="Verdana"/>
          <w:b/>
          <w:spacing w:val="-1"/>
        </w:rPr>
        <w:t xml:space="preserve"> </w:t>
      </w:r>
      <w:r>
        <w:rPr>
          <w:rFonts w:ascii="Verdana"/>
          <w:b/>
        </w:rPr>
        <w:t>PER</w:t>
      </w:r>
      <w:r>
        <w:rPr>
          <w:rFonts w:ascii="Verdana"/>
          <w:b/>
          <w:spacing w:val="-1"/>
        </w:rPr>
        <w:t xml:space="preserve"> </w:t>
      </w:r>
      <w:r>
        <w:rPr>
          <w:rFonts w:ascii="Verdana"/>
          <w:b/>
        </w:rPr>
        <w:t>SOGGETTI</w:t>
      </w:r>
      <w:r>
        <w:rPr>
          <w:rFonts w:ascii="Verdana"/>
          <w:b/>
          <w:spacing w:val="-2"/>
        </w:rPr>
        <w:t xml:space="preserve"> </w:t>
      </w:r>
      <w:r>
        <w:rPr>
          <w:rFonts w:ascii="Verdana"/>
          <w:b/>
        </w:rPr>
        <w:t>ART.</w:t>
      </w:r>
      <w:r>
        <w:rPr>
          <w:rFonts w:ascii="Verdana"/>
          <w:b/>
          <w:spacing w:val="-5"/>
        </w:rPr>
        <w:t xml:space="preserve"> </w:t>
      </w:r>
      <w:r w:rsidR="00757416">
        <w:rPr>
          <w:rFonts w:ascii="Verdana"/>
          <w:b/>
          <w:spacing w:val="-5"/>
        </w:rPr>
        <w:t>94 E 9</w:t>
      </w:r>
      <w:r w:rsidR="0024230B">
        <w:rPr>
          <w:rFonts w:ascii="Verdana"/>
          <w:b/>
          <w:spacing w:val="-5"/>
        </w:rPr>
        <w:t>5</w:t>
      </w:r>
      <w:r w:rsidR="00757416">
        <w:rPr>
          <w:rFonts w:ascii="Verdana"/>
          <w:b/>
          <w:spacing w:val="-5"/>
        </w:rPr>
        <w:t xml:space="preserve"> </w:t>
      </w:r>
      <w:proofErr w:type="spellStart"/>
      <w:r>
        <w:rPr>
          <w:rFonts w:ascii="Verdana"/>
          <w:b/>
        </w:rPr>
        <w:t>D.Lgs.</w:t>
      </w:r>
      <w:proofErr w:type="spellEnd"/>
      <w:r>
        <w:rPr>
          <w:rFonts w:ascii="Verdana"/>
          <w:b/>
          <w:spacing w:val="-3"/>
        </w:rPr>
        <w:t xml:space="preserve"> </w:t>
      </w:r>
      <w:r w:rsidR="00757416">
        <w:rPr>
          <w:rFonts w:ascii="Verdana"/>
          <w:b/>
          <w:spacing w:val="-3"/>
        </w:rPr>
        <w:t>36/2023</w:t>
      </w:r>
    </w:p>
    <w:p w14:paraId="38569F61" w14:textId="77777777" w:rsidR="00112FFC" w:rsidRDefault="00000000">
      <w:pPr>
        <w:spacing w:before="2"/>
        <w:ind w:left="1052" w:right="247"/>
        <w:jc w:val="center"/>
        <w:rPr>
          <w:rFonts w:ascii="Verdana"/>
        </w:rPr>
      </w:pPr>
      <w:r>
        <w:rPr>
          <w:rFonts w:ascii="Verdana"/>
        </w:rPr>
        <w:t>(art.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46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D.P.R.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n.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445/2000)</w:t>
      </w:r>
    </w:p>
    <w:p w14:paraId="6E2D0DF3" w14:textId="602C89BB" w:rsidR="00112FFC" w:rsidRDefault="00112FFC">
      <w:pPr>
        <w:pStyle w:val="Corpotesto"/>
        <w:spacing w:before="3"/>
        <w:rPr>
          <w:rFonts w:ascii="Verdana"/>
          <w:sz w:val="21"/>
        </w:rPr>
      </w:pPr>
    </w:p>
    <w:p w14:paraId="517D0894" w14:textId="77777777" w:rsidR="00112FFC" w:rsidRDefault="00112FFC">
      <w:pPr>
        <w:pStyle w:val="Corpotesto"/>
        <w:spacing w:before="8"/>
        <w:rPr>
          <w:rFonts w:ascii="Verdana"/>
          <w:sz w:val="23"/>
        </w:rPr>
      </w:pPr>
    </w:p>
    <w:p w14:paraId="44BF05C9" w14:textId="02ADBE09" w:rsidR="00112FFC" w:rsidRDefault="00000000">
      <w:pPr>
        <w:pStyle w:val="Titolo1"/>
        <w:ind w:left="280"/>
        <w:jc w:val="left"/>
      </w:pPr>
      <w:r>
        <w:rPr>
          <w:w w:val="105"/>
        </w:rPr>
        <w:t>DICHIARAZIONE</w:t>
      </w:r>
      <w:r>
        <w:rPr>
          <w:spacing w:val="-1"/>
          <w:w w:val="105"/>
        </w:rPr>
        <w:t xml:space="preserve"> </w:t>
      </w:r>
      <w:r>
        <w:rPr>
          <w:w w:val="105"/>
        </w:rPr>
        <w:t>ARTICOL</w:t>
      </w:r>
      <w:r w:rsidR="004568DE">
        <w:rPr>
          <w:w w:val="105"/>
        </w:rPr>
        <w:t>I 94 E 95</w:t>
      </w:r>
      <w:r>
        <w:rPr>
          <w:spacing w:val="-1"/>
          <w:w w:val="105"/>
        </w:rPr>
        <w:t xml:space="preserve"> </w:t>
      </w:r>
      <w:r>
        <w:rPr>
          <w:w w:val="105"/>
        </w:rPr>
        <w:t>del D.</w:t>
      </w:r>
      <w:r>
        <w:rPr>
          <w:spacing w:val="-2"/>
          <w:w w:val="105"/>
        </w:rPr>
        <w:t xml:space="preserve"> </w:t>
      </w:r>
      <w:r>
        <w:rPr>
          <w:w w:val="105"/>
        </w:rPr>
        <w:t>Lgs.</w:t>
      </w:r>
      <w:r>
        <w:rPr>
          <w:spacing w:val="-2"/>
          <w:w w:val="105"/>
        </w:rPr>
        <w:t xml:space="preserve"> </w:t>
      </w:r>
      <w:r w:rsidR="004568DE">
        <w:rPr>
          <w:spacing w:val="-2"/>
          <w:w w:val="105"/>
        </w:rPr>
        <w:t>36/2023</w:t>
      </w:r>
    </w:p>
    <w:p w14:paraId="6F4DB8B3" w14:textId="77777777" w:rsidR="00112FFC" w:rsidRDefault="00000000">
      <w:pPr>
        <w:pStyle w:val="Corpotesto"/>
        <w:spacing w:before="6"/>
        <w:ind w:left="1052" w:right="1495"/>
        <w:jc w:val="center"/>
      </w:pPr>
      <w:r>
        <w:rPr>
          <w:w w:val="120"/>
        </w:rPr>
        <w:t>(esente</w:t>
      </w:r>
      <w:r>
        <w:rPr>
          <w:spacing w:val="7"/>
          <w:w w:val="120"/>
        </w:rPr>
        <w:t xml:space="preserve"> </w:t>
      </w:r>
      <w:r>
        <w:rPr>
          <w:w w:val="120"/>
        </w:rPr>
        <w:t>da</w:t>
      </w:r>
      <w:r>
        <w:rPr>
          <w:spacing w:val="4"/>
          <w:w w:val="120"/>
        </w:rPr>
        <w:t xml:space="preserve"> </w:t>
      </w:r>
      <w:r>
        <w:rPr>
          <w:w w:val="120"/>
        </w:rPr>
        <w:t>bollo</w:t>
      </w:r>
      <w:r>
        <w:rPr>
          <w:spacing w:val="8"/>
          <w:w w:val="120"/>
        </w:rPr>
        <w:t xml:space="preserve"> </w:t>
      </w:r>
      <w:r>
        <w:rPr>
          <w:w w:val="120"/>
        </w:rPr>
        <w:t>ai</w:t>
      </w:r>
      <w:r>
        <w:rPr>
          <w:spacing w:val="9"/>
          <w:w w:val="120"/>
        </w:rPr>
        <w:t xml:space="preserve"> </w:t>
      </w:r>
      <w:r>
        <w:rPr>
          <w:w w:val="120"/>
        </w:rPr>
        <w:t>sensi</w:t>
      </w:r>
      <w:r>
        <w:rPr>
          <w:spacing w:val="8"/>
          <w:w w:val="120"/>
        </w:rPr>
        <w:t xml:space="preserve"> </w:t>
      </w:r>
      <w:r>
        <w:rPr>
          <w:w w:val="120"/>
        </w:rPr>
        <w:t>dell’art.</w:t>
      </w:r>
      <w:r>
        <w:rPr>
          <w:spacing w:val="6"/>
          <w:w w:val="120"/>
        </w:rPr>
        <w:t xml:space="preserve"> </w:t>
      </w:r>
      <w:r>
        <w:rPr>
          <w:w w:val="120"/>
        </w:rPr>
        <w:t>37</w:t>
      </w:r>
      <w:r>
        <w:rPr>
          <w:spacing w:val="9"/>
          <w:w w:val="120"/>
        </w:rPr>
        <w:t xml:space="preserve"> </w:t>
      </w:r>
      <w:r>
        <w:rPr>
          <w:w w:val="120"/>
        </w:rPr>
        <w:t>del</w:t>
      </w:r>
      <w:r>
        <w:rPr>
          <w:spacing w:val="8"/>
          <w:w w:val="120"/>
        </w:rPr>
        <w:t xml:space="preserve"> </w:t>
      </w:r>
      <w:r>
        <w:rPr>
          <w:w w:val="120"/>
        </w:rPr>
        <w:t>DPR</w:t>
      </w:r>
      <w:r>
        <w:rPr>
          <w:spacing w:val="8"/>
          <w:w w:val="120"/>
        </w:rPr>
        <w:t xml:space="preserve"> </w:t>
      </w:r>
      <w:r>
        <w:rPr>
          <w:w w:val="120"/>
        </w:rPr>
        <w:t>445/00)</w:t>
      </w:r>
    </w:p>
    <w:p w14:paraId="13B38C36" w14:textId="77777777" w:rsidR="00112FFC" w:rsidRDefault="00112FFC">
      <w:pPr>
        <w:pStyle w:val="Corpotesto"/>
        <w:spacing w:before="3"/>
      </w:pPr>
    </w:p>
    <w:p w14:paraId="6A16BDB8" w14:textId="77777777" w:rsidR="00112FFC" w:rsidRDefault="00000000">
      <w:pPr>
        <w:pStyle w:val="Corpotesto"/>
        <w:spacing w:before="1"/>
        <w:ind w:left="100"/>
        <w:jc w:val="both"/>
      </w:pPr>
      <w:r>
        <w:rPr>
          <w:w w:val="125"/>
        </w:rPr>
        <w:t xml:space="preserve">Il      </w:t>
      </w:r>
      <w:r>
        <w:rPr>
          <w:spacing w:val="26"/>
          <w:w w:val="125"/>
        </w:rPr>
        <w:t xml:space="preserve"> </w:t>
      </w:r>
      <w:r>
        <w:rPr>
          <w:w w:val="125"/>
        </w:rPr>
        <w:t xml:space="preserve">sottoscritto      </w:t>
      </w:r>
      <w:r>
        <w:rPr>
          <w:spacing w:val="7"/>
          <w:w w:val="125"/>
        </w:rPr>
        <w:t xml:space="preserve"> </w:t>
      </w:r>
      <w:r>
        <w:rPr>
          <w:w w:val="135"/>
        </w:rPr>
        <w:t>................................................................................................................</w:t>
      </w:r>
    </w:p>
    <w:p w14:paraId="05792E57" w14:textId="77777777" w:rsidR="00112FFC" w:rsidRDefault="00000000">
      <w:pPr>
        <w:pStyle w:val="Corpotesto"/>
        <w:spacing w:before="116"/>
        <w:ind w:left="100"/>
        <w:jc w:val="both"/>
      </w:pPr>
      <w:r>
        <w:rPr>
          <w:w w:val="135"/>
        </w:rPr>
        <w:t xml:space="preserve">nato  </w:t>
      </w:r>
      <w:r>
        <w:rPr>
          <w:spacing w:val="49"/>
          <w:w w:val="135"/>
        </w:rPr>
        <w:t xml:space="preserve"> </w:t>
      </w:r>
      <w:r>
        <w:rPr>
          <w:w w:val="135"/>
        </w:rPr>
        <w:t xml:space="preserve">a  </w:t>
      </w:r>
      <w:r>
        <w:rPr>
          <w:spacing w:val="42"/>
          <w:w w:val="135"/>
        </w:rPr>
        <w:t xml:space="preserve"> </w:t>
      </w:r>
      <w:r>
        <w:rPr>
          <w:w w:val="135"/>
        </w:rPr>
        <w:t xml:space="preserve">................................................................   </w:t>
      </w:r>
      <w:r>
        <w:rPr>
          <w:spacing w:val="41"/>
          <w:w w:val="135"/>
        </w:rPr>
        <w:t xml:space="preserve"> </w:t>
      </w:r>
      <w:r>
        <w:rPr>
          <w:w w:val="135"/>
        </w:rPr>
        <w:t xml:space="preserve">il  </w:t>
      </w:r>
      <w:r>
        <w:rPr>
          <w:spacing w:val="54"/>
          <w:w w:val="135"/>
        </w:rPr>
        <w:t xml:space="preserve"> </w:t>
      </w:r>
      <w:r>
        <w:rPr>
          <w:w w:val="135"/>
        </w:rPr>
        <w:t>……................................................</w:t>
      </w:r>
    </w:p>
    <w:p w14:paraId="14F361B3" w14:textId="77777777" w:rsidR="00112FFC" w:rsidRDefault="00000000">
      <w:pPr>
        <w:pStyle w:val="Corpotesto"/>
        <w:spacing w:before="118"/>
        <w:ind w:left="100"/>
        <w:jc w:val="both"/>
      </w:pPr>
      <w:r>
        <w:rPr>
          <w:w w:val="125"/>
        </w:rPr>
        <w:t>residente</w:t>
      </w:r>
      <w:r>
        <w:rPr>
          <w:spacing w:val="41"/>
          <w:w w:val="125"/>
        </w:rPr>
        <w:t xml:space="preserve"> </w:t>
      </w:r>
      <w:r>
        <w:rPr>
          <w:w w:val="125"/>
        </w:rPr>
        <w:t>nel</w:t>
      </w:r>
      <w:r>
        <w:rPr>
          <w:spacing w:val="48"/>
          <w:w w:val="125"/>
        </w:rPr>
        <w:t xml:space="preserve"> </w:t>
      </w:r>
      <w:r>
        <w:rPr>
          <w:w w:val="125"/>
        </w:rPr>
        <w:t>Comune</w:t>
      </w:r>
      <w:r>
        <w:rPr>
          <w:spacing w:val="43"/>
          <w:w w:val="125"/>
        </w:rPr>
        <w:t xml:space="preserve"> </w:t>
      </w:r>
      <w:r>
        <w:rPr>
          <w:w w:val="125"/>
        </w:rPr>
        <w:t>di</w:t>
      </w:r>
      <w:r>
        <w:rPr>
          <w:spacing w:val="47"/>
          <w:w w:val="125"/>
        </w:rPr>
        <w:t xml:space="preserve"> </w:t>
      </w:r>
      <w:r>
        <w:rPr>
          <w:w w:val="135"/>
        </w:rPr>
        <w:t>..............................................</w:t>
      </w:r>
      <w:r>
        <w:rPr>
          <w:spacing w:val="55"/>
          <w:w w:val="135"/>
        </w:rPr>
        <w:t xml:space="preserve"> </w:t>
      </w:r>
      <w:r>
        <w:rPr>
          <w:w w:val="125"/>
        </w:rPr>
        <w:t>provincia</w:t>
      </w:r>
      <w:r>
        <w:rPr>
          <w:spacing w:val="42"/>
          <w:w w:val="125"/>
        </w:rPr>
        <w:t xml:space="preserve"> </w:t>
      </w:r>
      <w:r>
        <w:rPr>
          <w:w w:val="135"/>
        </w:rPr>
        <w:t>................................</w:t>
      </w:r>
    </w:p>
    <w:p w14:paraId="57F7DC4E" w14:textId="77777777" w:rsidR="00112FFC" w:rsidRDefault="00000000">
      <w:pPr>
        <w:pStyle w:val="Corpotesto"/>
        <w:spacing w:before="119"/>
        <w:ind w:left="100"/>
        <w:jc w:val="both"/>
      </w:pPr>
      <w:r>
        <w:rPr>
          <w:w w:val="135"/>
        </w:rPr>
        <w:t xml:space="preserve">via               </w:t>
      </w:r>
      <w:r>
        <w:rPr>
          <w:spacing w:val="7"/>
          <w:w w:val="135"/>
        </w:rPr>
        <w:t xml:space="preserve"> </w:t>
      </w:r>
      <w:r>
        <w:rPr>
          <w:w w:val="135"/>
        </w:rPr>
        <w:t>...............................................................................................................................</w:t>
      </w:r>
    </w:p>
    <w:p w14:paraId="5ACB72BA" w14:textId="77777777" w:rsidR="00112FFC" w:rsidRDefault="00000000">
      <w:pPr>
        <w:pStyle w:val="Corpotesto"/>
        <w:spacing w:before="118"/>
        <w:ind w:left="100"/>
        <w:jc w:val="both"/>
      </w:pPr>
      <w:r>
        <w:rPr>
          <w:w w:val="135"/>
        </w:rPr>
        <w:t xml:space="preserve">nella  </w:t>
      </w:r>
      <w:r>
        <w:rPr>
          <w:spacing w:val="3"/>
          <w:w w:val="135"/>
        </w:rPr>
        <w:t xml:space="preserve"> </w:t>
      </w:r>
      <w:r>
        <w:rPr>
          <w:w w:val="125"/>
        </w:rPr>
        <w:t xml:space="preserve">sua  </w:t>
      </w:r>
      <w:r>
        <w:rPr>
          <w:spacing w:val="18"/>
          <w:w w:val="125"/>
        </w:rPr>
        <w:t xml:space="preserve"> </w:t>
      </w:r>
      <w:r>
        <w:rPr>
          <w:w w:val="135"/>
        </w:rPr>
        <w:t xml:space="preserve">qualità  </w:t>
      </w:r>
      <w:r>
        <w:rPr>
          <w:spacing w:val="7"/>
          <w:w w:val="135"/>
        </w:rPr>
        <w:t xml:space="preserve"> </w:t>
      </w:r>
      <w:r>
        <w:rPr>
          <w:w w:val="135"/>
        </w:rPr>
        <w:t xml:space="preserve">di  </w:t>
      </w:r>
      <w:r>
        <w:rPr>
          <w:spacing w:val="15"/>
          <w:w w:val="135"/>
        </w:rPr>
        <w:t xml:space="preserve"> </w:t>
      </w:r>
      <w:r>
        <w:rPr>
          <w:w w:val="135"/>
        </w:rPr>
        <w:t>......................................................................................................</w:t>
      </w:r>
    </w:p>
    <w:p w14:paraId="49FD33F8" w14:textId="77777777" w:rsidR="00112FFC" w:rsidRDefault="00000000">
      <w:pPr>
        <w:pStyle w:val="Corpotesto"/>
        <w:spacing w:before="116"/>
        <w:ind w:left="100"/>
        <w:jc w:val="both"/>
      </w:pPr>
      <w:proofErr w:type="gramStart"/>
      <w:r>
        <w:rPr>
          <w:w w:val="135"/>
        </w:rPr>
        <w:t xml:space="preserve">della </w:t>
      </w:r>
      <w:r>
        <w:rPr>
          <w:spacing w:val="13"/>
          <w:w w:val="135"/>
        </w:rPr>
        <w:t xml:space="preserve"> </w:t>
      </w:r>
      <w:r>
        <w:rPr>
          <w:w w:val="130"/>
        </w:rPr>
        <w:t>ditta</w:t>
      </w:r>
      <w:proofErr w:type="gramEnd"/>
      <w:r>
        <w:rPr>
          <w:w w:val="130"/>
        </w:rPr>
        <w:t xml:space="preserve">/società/associazione </w:t>
      </w:r>
      <w:r>
        <w:rPr>
          <w:spacing w:val="18"/>
          <w:w w:val="130"/>
        </w:rPr>
        <w:t xml:space="preserve"> </w:t>
      </w:r>
      <w:r>
        <w:rPr>
          <w:w w:val="135"/>
        </w:rPr>
        <w:t>..................................................................................</w:t>
      </w:r>
    </w:p>
    <w:p w14:paraId="11BF883D" w14:textId="77777777" w:rsidR="00112FFC" w:rsidRDefault="00000000">
      <w:pPr>
        <w:pStyle w:val="Corpotesto"/>
        <w:spacing w:before="118" w:line="360" w:lineRule="auto"/>
        <w:ind w:left="100" w:right="326"/>
        <w:jc w:val="both"/>
      </w:pPr>
      <w:r>
        <w:rPr>
          <w:w w:val="135"/>
        </w:rPr>
        <w:t xml:space="preserve">.....................................................................................................................................         </w:t>
      </w:r>
      <w:r>
        <w:rPr>
          <w:spacing w:val="23"/>
          <w:w w:val="135"/>
        </w:rPr>
        <w:t xml:space="preserve"> </w:t>
      </w:r>
      <w:r>
        <w:rPr>
          <w:w w:val="135"/>
        </w:rPr>
        <w:t>con sede nel Comune di .............................................. provincia ................................</w:t>
      </w:r>
      <w:r>
        <w:rPr>
          <w:spacing w:val="1"/>
          <w:w w:val="135"/>
        </w:rPr>
        <w:t xml:space="preserve"> </w:t>
      </w:r>
      <w:r>
        <w:rPr>
          <w:w w:val="135"/>
        </w:rPr>
        <w:t>via</w:t>
      </w:r>
      <w:r>
        <w:rPr>
          <w:spacing w:val="11"/>
          <w:w w:val="135"/>
        </w:rPr>
        <w:t xml:space="preserve"> </w:t>
      </w:r>
      <w:r>
        <w:rPr>
          <w:w w:val="135"/>
        </w:rPr>
        <w:t>.............................................................................................................................</w:t>
      </w:r>
    </w:p>
    <w:p w14:paraId="7BDA4926" w14:textId="77777777" w:rsidR="00112FFC" w:rsidRDefault="00000000">
      <w:pPr>
        <w:pStyle w:val="Corpotesto"/>
        <w:spacing w:before="1"/>
        <w:ind w:left="100"/>
        <w:jc w:val="both"/>
      </w:pPr>
      <w:r>
        <w:rPr>
          <w:w w:val="135"/>
        </w:rPr>
        <w:t xml:space="preserve">codice   </w:t>
      </w:r>
      <w:r>
        <w:rPr>
          <w:spacing w:val="1"/>
          <w:w w:val="135"/>
        </w:rPr>
        <w:t xml:space="preserve"> </w:t>
      </w:r>
      <w:r>
        <w:rPr>
          <w:w w:val="135"/>
        </w:rPr>
        <w:t xml:space="preserve">fiscale   </w:t>
      </w:r>
      <w:r>
        <w:rPr>
          <w:spacing w:val="2"/>
          <w:w w:val="135"/>
        </w:rPr>
        <w:t xml:space="preserve"> </w:t>
      </w:r>
      <w:r>
        <w:rPr>
          <w:w w:val="135"/>
        </w:rPr>
        <w:t xml:space="preserve">n°   </w:t>
      </w:r>
      <w:r>
        <w:rPr>
          <w:spacing w:val="1"/>
          <w:w w:val="135"/>
        </w:rPr>
        <w:t xml:space="preserve"> </w:t>
      </w:r>
      <w:r>
        <w:rPr>
          <w:w w:val="135"/>
        </w:rPr>
        <w:t>..........................................................................................................</w:t>
      </w:r>
    </w:p>
    <w:p w14:paraId="00353177" w14:textId="77777777" w:rsidR="00112FFC" w:rsidRDefault="00000000">
      <w:pPr>
        <w:pStyle w:val="Corpotesto"/>
        <w:spacing w:before="119"/>
        <w:ind w:left="100"/>
        <w:jc w:val="both"/>
      </w:pPr>
      <w:r>
        <w:rPr>
          <w:w w:val="125"/>
        </w:rPr>
        <w:t xml:space="preserve">partita    </w:t>
      </w:r>
      <w:r>
        <w:rPr>
          <w:spacing w:val="29"/>
          <w:w w:val="125"/>
        </w:rPr>
        <w:t xml:space="preserve"> </w:t>
      </w:r>
      <w:r>
        <w:rPr>
          <w:w w:val="125"/>
        </w:rPr>
        <w:t xml:space="preserve">Iva    </w:t>
      </w:r>
      <w:r>
        <w:rPr>
          <w:spacing w:val="24"/>
          <w:w w:val="125"/>
        </w:rPr>
        <w:t xml:space="preserve"> </w:t>
      </w:r>
      <w:r>
        <w:rPr>
          <w:w w:val="125"/>
        </w:rPr>
        <w:t xml:space="preserve">n°    </w:t>
      </w:r>
      <w:r>
        <w:rPr>
          <w:spacing w:val="13"/>
          <w:w w:val="125"/>
        </w:rPr>
        <w:t xml:space="preserve"> </w:t>
      </w:r>
      <w:r>
        <w:rPr>
          <w:w w:val="135"/>
        </w:rPr>
        <w:t>...............................................................................................................</w:t>
      </w:r>
    </w:p>
    <w:p w14:paraId="13B7630C" w14:textId="77777777" w:rsidR="00112FFC" w:rsidRDefault="00000000">
      <w:pPr>
        <w:pStyle w:val="Corpotesto"/>
        <w:spacing w:before="118"/>
        <w:ind w:left="100"/>
        <w:jc w:val="both"/>
      </w:pPr>
      <w:proofErr w:type="gramStart"/>
      <w:r>
        <w:rPr>
          <w:w w:val="130"/>
        </w:rPr>
        <w:t xml:space="preserve">telefono </w:t>
      </w:r>
      <w:r>
        <w:rPr>
          <w:spacing w:val="35"/>
          <w:w w:val="130"/>
        </w:rPr>
        <w:t xml:space="preserve"> </w:t>
      </w:r>
      <w:r>
        <w:rPr>
          <w:w w:val="135"/>
        </w:rPr>
        <w:t>.............................................................</w:t>
      </w:r>
      <w:proofErr w:type="gramEnd"/>
      <w:r>
        <w:rPr>
          <w:w w:val="135"/>
        </w:rPr>
        <w:t xml:space="preserve"> </w:t>
      </w:r>
      <w:r>
        <w:rPr>
          <w:spacing w:val="55"/>
          <w:w w:val="135"/>
        </w:rPr>
        <w:t xml:space="preserve"> </w:t>
      </w:r>
      <w:proofErr w:type="gramStart"/>
      <w:r>
        <w:rPr>
          <w:w w:val="130"/>
        </w:rPr>
        <w:t>pec  o</w:t>
      </w:r>
      <w:proofErr w:type="gramEnd"/>
      <w:r>
        <w:rPr>
          <w:w w:val="130"/>
        </w:rPr>
        <w:t xml:space="preserve"> </w:t>
      </w:r>
      <w:r>
        <w:rPr>
          <w:spacing w:val="10"/>
          <w:w w:val="130"/>
        </w:rPr>
        <w:t xml:space="preserve"> </w:t>
      </w:r>
      <w:r>
        <w:rPr>
          <w:w w:val="135"/>
        </w:rPr>
        <w:t>mail............................................</w:t>
      </w:r>
    </w:p>
    <w:p w14:paraId="7D5F7B67" w14:textId="77777777" w:rsidR="00112FFC" w:rsidRDefault="00000000">
      <w:pPr>
        <w:pStyle w:val="Corpotesto"/>
        <w:spacing w:before="116"/>
        <w:ind w:left="100"/>
        <w:jc w:val="both"/>
      </w:pPr>
      <w:r>
        <w:rPr>
          <w:w w:val="115"/>
        </w:rPr>
        <w:t>con</w:t>
      </w:r>
      <w:r>
        <w:rPr>
          <w:spacing w:val="-3"/>
          <w:w w:val="115"/>
        </w:rPr>
        <w:t xml:space="preserve"> </w:t>
      </w:r>
      <w:r>
        <w:rPr>
          <w:w w:val="115"/>
        </w:rPr>
        <w:t>espresso</w:t>
      </w:r>
      <w:r>
        <w:rPr>
          <w:spacing w:val="-3"/>
          <w:w w:val="115"/>
        </w:rPr>
        <w:t xml:space="preserve"> </w:t>
      </w:r>
      <w:r>
        <w:rPr>
          <w:w w:val="115"/>
        </w:rPr>
        <w:t>riferimento</w:t>
      </w:r>
      <w:r>
        <w:rPr>
          <w:spacing w:val="-3"/>
          <w:w w:val="115"/>
        </w:rPr>
        <w:t xml:space="preserve"> </w:t>
      </w:r>
      <w:r>
        <w:rPr>
          <w:w w:val="115"/>
        </w:rPr>
        <w:t>alla</w:t>
      </w:r>
      <w:r>
        <w:rPr>
          <w:spacing w:val="-6"/>
          <w:w w:val="115"/>
        </w:rPr>
        <w:t xml:space="preserve"> </w:t>
      </w:r>
      <w:r>
        <w:rPr>
          <w:w w:val="115"/>
        </w:rPr>
        <w:t>Ditta</w:t>
      </w:r>
      <w:r>
        <w:rPr>
          <w:spacing w:val="-2"/>
          <w:w w:val="115"/>
        </w:rPr>
        <w:t xml:space="preserve"> </w:t>
      </w:r>
      <w:r>
        <w:rPr>
          <w:w w:val="115"/>
        </w:rPr>
        <w:t>che</w:t>
      </w:r>
      <w:r>
        <w:rPr>
          <w:spacing w:val="-3"/>
          <w:w w:val="115"/>
        </w:rPr>
        <w:t xml:space="preserve"> </w:t>
      </w:r>
      <w:r>
        <w:rPr>
          <w:w w:val="115"/>
        </w:rPr>
        <w:t>rappresenta,</w:t>
      </w:r>
    </w:p>
    <w:p w14:paraId="530E27E4" w14:textId="77777777" w:rsidR="00112FFC" w:rsidRDefault="00112FFC">
      <w:pPr>
        <w:pStyle w:val="Corpotesto"/>
        <w:spacing w:before="2"/>
      </w:pPr>
    </w:p>
    <w:p w14:paraId="3AB162A7" w14:textId="18E21E6B" w:rsidR="00112FFC" w:rsidRDefault="00000000" w:rsidP="00C4161C">
      <w:pPr>
        <w:pStyle w:val="Corpotesto"/>
        <w:ind w:left="100" w:right="195"/>
        <w:jc w:val="both"/>
      </w:pPr>
      <w:r>
        <w:rPr>
          <w:w w:val="115"/>
          <w:u w:val="single"/>
        </w:rPr>
        <w:t>consapevole</w:t>
      </w:r>
      <w:r>
        <w:rPr>
          <w:spacing w:val="-8"/>
          <w:w w:val="115"/>
          <w:u w:val="single"/>
        </w:rPr>
        <w:t xml:space="preserve"> </w:t>
      </w:r>
      <w:r>
        <w:rPr>
          <w:w w:val="115"/>
          <w:u w:val="single"/>
        </w:rPr>
        <w:t>del</w:t>
      </w:r>
      <w:r>
        <w:rPr>
          <w:spacing w:val="-8"/>
          <w:w w:val="115"/>
          <w:u w:val="single"/>
        </w:rPr>
        <w:t xml:space="preserve"> </w:t>
      </w:r>
      <w:r>
        <w:rPr>
          <w:w w:val="115"/>
          <w:u w:val="single"/>
        </w:rPr>
        <w:t>fatto</w:t>
      </w:r>
      <w:r>
        <w:rPr>
          <w:spacing w:val="-6"/>
          <w:w w:val="115"/>
        </w:rPr>
        <w:t xml:space="preserve"> </w:t>
      </w:r>
      <w:r>
        <w:rPr>
          <w:w w:val="115"/>
        </w:rPr>
        <w:t>che,</w:t>
      </w:r>
      <w:r>
        <w:rPr>
          <w:spacing w:val="-7"/>
          <w:w w:val="115"/>
        </w:rPr>
        <w:t xml:space="preserve"> </w:t>
      </w:r>
      <w:r>
        <w:rPr>
          <w:w w:val="115"/>
        </w:rPr>
        <w:t>in</w:t>
      </w:r>
      <w:r>
        <w:rPr>
          <w:spacing w:val="-7"/>
          <w:w w:val="115"/>
        </w:rPr>
        <w:t xml:space="preserve"> </w:t>
      </w:r>
      <w:r>
        <w:rPr>
          <w:w w:val="115"/>
        </w:rPr>
        <w:t>caso</w:t>
      </w:r>
      <w:r>
        <w:rPr>
          <w:spacing w:val="-8"/>
          <w:w w:val="115"/>
        </w:rPr>
        <w:t xml:space="preserve"> </w:t>
      </w:r>
      <w:r>
        <w:rPr>
          <w:w w:val="115"/>
        </w:rPr>
        <w:t>di</w:t>
      </w:r>
      <w:r>
        <w:rPr>
          <w:spacing w:val="-8"/>
          <w:w w:val="115"/>
        </w:rPr>
        <w:t xml:space="preserve"> </w:t>
      </w:r>
      <w:r>
        <w:rPr>
          <w:w w:val="115"/>
        </w:rPr>
        <w:t>mendace</w:t>
      </w:r>
      <w:r>
        <w:rPr>
          <w:spacing w:val="-8"/>
          <w:w w:val="115"/>
        </w:rPr>
        <w:t xml:space="preserve"> </w:t>
      </w:r>
      <w:r>
        <w:rPr>
          <w:w w:val="115"/>
        </w:rPr>
        <w:t>dichiarazione,</w:t>
      </w:r>
      <w:r>
        <w:rPr>
          <w:spacing w:val="-5"/>
          <w:w w:val="115"/>
        </w:rPr>
        <w:t xml:space="preserve"> </w:t>
      </w:r>
      <w:r>
        <w:rPr>
          <w:w w:val="115"/>
          <w:u w:val="single"/>
        </w:rPr>
        <w:t>verranno</w:t>
      </w:r>
      <w:r>
        <w:rPr>
          <w:spacing w:val="-7"/>
          <w:w w:val="115"/>
          <w:u w:val="single"/>
        </w:rPr>
        <w:t xml:space="preserve"> </w:t>
      </w:r>
      <w:r>
        <w:rPr>
          <w:w w:val="115"/>
          <w:u w:val="single"/>
        </w:rPr>
        <w:t>applicate</w:t>
      </w:r>
      <w:r>
        <w:rPr>
          <w:spacing w:val="-8"/>
          <w:w w:val="115"/>
        </w:rPr>
        <w:t xml:space="preserve"> </w:t>
      </w:r>
      <w:r>
        <w:rPr>
          <w:w w:val="115"/>
        </w:rPr>
        <w:t>nei</w:t>
      </w:r>
      <w:r>
        <w:rPr>
          <w:spacing w:val="-7"/>
          <w:w w:val="115"/>
        </w:rPr>
        <w:t xml:space="preserve"> </w:t>
      </w:r>
      <w:r>
        <w:rPr>
          <w:w w:val="115"/>
        </w:rPr>
        <w:t>suoi</w:t>
      </w:r>
      <w:r>
        <w:rPr>
          <w:spacing w:val="-48"/>
          <w:w w:val="115"/>
        </w:rPr>
        <w:t xml:space="preserve"> </w:t>
      </w:r>
      <w:r>
        <w:rPr>
          <w:w w:val="115"/>
        </w:rPr>
        <w:t>riguardi,</w:t>
      </w:r>
      <w:r>
        <w:rPr>
          <w:spacing w:val="1"/>
          <w:w w:val="115"/>
        </w:rPr>
        <w:t xml:space="preserve"> </w:t>
      </w:r>
      <w:r>
        <w:rPr>
          <w:w w:val="115"/>
        </w:rPr>
        <w:t>ai</w:t>
      </w:r>
      <w:r>
        <w:rPr>
          <w:spacing w:val="1"/>
          <w:w w:val="115"/>
        </w:rPr>
        <w:t xml:space="preserve"> </w:t>
      </w:r>
      <w:r>
        <w:rPr>
          <w:w w:val="115"/>
        </w:rPr>
        <w:t>sensi dell’articolo</w:t>
      </w:r>
      <w:r>
        <w:rPr>
          <w:spacing w:val="1"/>
          <w:w w:val="115"/>
        </w:rPr>
        <w:t xml:space="preserve"> </w:t>
      </w:r>
      <w:r>
        <w:rPr>
          <w:w w:val="115"/>
        </w:rPr>
        <w:t>76 del T.U. D.P.R.</w:t>
      </w:r>
      <w:r>
        <w:rPr>
          <w:spacing w:val="1"/>
          <w:w w:val="115"/>
        </w:rPr>
        <w:t xml:space="preserve"> </w:t>
      </w:r>
      <w:r>
        <w:rPr>
          <w:w w:val="115"/>
        </w:rPr>
        <w:t>445/2000, le sanzioni</w:t>
      </w:r>
      <w:r>
        <w:rPr>
          <w:spacing w:val="1"/>
          <w:w w:val="115"/>
        </w:rPr>
        <w:t xml:space="preserve"> </w:t>
      </w:r>
      <w:r>
        <w:rPr>
          <w:w w:val="115"/>
        </w:rPr>
        <w:t>previste dal</w:t>
      </w:r>
      <w:r>
        <w:rPr>
          <w:spacing w:val="1"/>
          <w:w w:val="115"/>
        </w:rPr>
        <w:t xml:space="preserve"> </w:t>
      </w:r>
      <w:r>
        <w:rPr>
          <w:w w:val="115"/>
        </w:rPr>
        <w:t>codice penale e dalle leggi speciali in materia di falsità negli atti, uso o esibizione di</w:t>
      </w:r>
      <w:r w:rsidR="00274FC6">
        <w:rPr>
          <w:w w:val="115"/>
        </w:rPr>
        <w:t xml:space="preserve"> </w:t>
      </w:r>
      <w:r>
        <w:rPr>
          <w:w w:val="115"/>
        </w:rPr>
        <w:t>falsi</w:t>
      </w:r>
      <w:r>
        <w:rPr>
          <w:spacing w:val="-48"/>
          <w:w w:val="115"/>
        </w:rPr>
        <w:t xml:space="preserve"> </w:t>
      </w:r>
      <w:r>
        <w:rPr>
          <w:w w:val="115"/>
        </w:rPr>
        <w:t>o contenenti dati non corrispondenti a verità, oltre alle conseguenze amministrative</w:t>
      </w:r>
      <w:r>
        <w:rPr>
          <w:spacing w:val="1"/>
          <w:w w:val="115"/>
        </w:rPr>
        <w:t xml:space="preserve"> </w:t>
      </w:r>
      <w:r>
        <w:rPr>
          <w:w w:val="115"/>
        </w:rPr>
        <w:t>previste</w:t>
      </w:r>
      <w:r>
        <w:rPr>
          <w:spacing w:val="7"/>
          <w:w w:val="115"/>
        </w:rPr>
        <w:t xml:space="preserve"> </w:t>
      </w:r>
      <w:r>
        <w:rPr>
          <w:w w:val="115"/>
        </w:rPr>
        <w:t>per</w:t>
      </w:r>
      <w:r>
        <w:rPr>
          <w:spacing w:val="8"/>
          <w:w w:val="115"/>
        </w:rPr>
        <w:t xml:space="preserve"> </w:t>
      </w:r>
      <w:r>
        <w:rPr>
          <w:w w:val="115"/>
        </w:rPr>
        <w:t>le</w:t>
      </w:r>
      <w:r>
        <w:rPr>
          <w:spacing w:val="5"/>
          <w:w w:val="115"/>
        </w:rPr>
        <w:t xml:space="preserve"> </w:t>
      </w:r>
      <w:r>
        <w:rPr>
          <w:w w:val="115"/>
        </w:rPr>
        <w:t>procedure</w:t>
      </w:r>
      <w:r>
        <w:rPr>
          <w:spacing w:val="8"/>
          <w:w w:val="115"/>
        </w:rPr>
        <w:t xml:space="preserve"> </w:t>
      </w:r>
      <w:r>
        <w:rPr>
          <w:w w:val="115"/>
        </w:rPr>
        <w:t>relative</w:t>
      </w:r>
      <w:r>
        <w:rPr>
          <w:spacing w:val="7"/>
          <w:w w:val="115"/>
        </w:rPr>
        <w:t xml:space="preserve"> </w:t>
      </w:r>
      <w:r w:rsidR="00C4161C">
        <w:rPr>
          <w:spacing w:val="7"/>
          <w:w w:val="115"/>
        </w:rPr>
        <w:t>alle procedure ad evidenza pubblica:</w:t>
      </w:r>
    </w:p>
    <w:p w14:paraId="42226C45" w14:textId="77777777" w:rsidR="00112FFC" w:rsidRDefault="00112FFC">
      <w:pPr>
        <w:pStyle w:val="Corpotesto"/>
      </w:pPr>
    </w:p>
    <w:p w14:paraId="3DA07779" w14:textId="77777777" w:rsidR="00112FFC" w:rsidRDefault="00000000">
      <w:pPr>
        <w:pStyle w:val="Titolo"/>
      </w:pPr>
      <w:r>
        <w:rPr>
          <w:w w:val="120"/>
        </w:rPr>
        <w:t>DICHIARA</w:t>
      </w:r>
    </w:p>
    <w:p w14:paraId="50141FB8" w14:textId="77777777" w:rsidR="00112FFC" w:rsidRDefault="00112FFC">
      <w:pPr>
        <w:pStyle w:val="Corpotesto"/>
        <w:spacing w:before="2"/>
        <w:rPr>
          <w:b/>
          <w:sz w:val="22"/>
        </w:rPr>
      </w:pPr>
    </w:p>
    <w:p w14:paraId="2F11A99D" w14:textId="77777777" w:rsidR="00112FFC" w:rsidRDefault="00000000">
      <w:pPr>
        <w:pStyle w:val="Corpotesto"/>
        <w:ind w:left="100"/>
        <w:jc w:val="both"/>
      </w:pPr>
      <w:r>
        <w:rPr>
          <w:w w:val="115"/>
        </w:rPr>
        <w:t>Sotto</w:t>
      </w:r>
      <w:r>
        <w:rPr>
          <w:spacing w:val="-1"/>
          <w:w w:val="115"/>
        </w:rPr>
        <w:t xml:space="preserve"> </w:t>
      </w:r>
      <w:r>
        <w:rPr>
          <w:w w:val="115"/>
        </w:rPr>
        <w:t>la sua personale</w:t>
      </w:r>
      <w:r>
        <w:rPr>
          <w:spacing w:val="1"/>
          <w:w w:val="115"/>
        </w:rPr>
        <w:t xml:space="preserve"> </w:t>
      </w:r>
      <w:r>
        <w:rPr>
          <w:w w:val="115"/>
        </w:rPr>
        <w:t>responsabilità</w:t>
      </w:r>
      <w:r>
        <w:rPr>
          <w:spacing w:val="2"/>
          <w:w w:val="115"/>
        </w:rPr>
        <w:t xml:space="preserve"> </w:t>
      </w:r>
      <w:r>
        <w:rPr>
          <w:w w:val="115"/>
        </w:rPr>
        <w:t>ai sensi</w:t>
      </w:r>
      <w:r>
        <w:rPr>
          <w:spacing w:val="1"/>
          <w:w w:val="115"/>
        </w:rPr>
        <w:t xml:space="preserve"> </w:t>
      </w:r>
      <w:r>
        <w:rPr>
          <w:w w:val="115"/>
        </w:rPr>
        <w:t>dell’articolo</w:t>
      </w:r>
      <w:r>
        <w:rPr>
          <w:spacing w:val="2"/>
          <w:w w:val="115"/>
        </w:rPr>
        <w:t xml:space="preserve"> </w:t>
      </w:r>
      <w:r>
        <w:rPr>
          <w:w w:val="115"/>
        </w:rPr>
        <w:t>46</w:t>
      </w:r>
      <w:r>
        <w:rPr>
          <w:spacing w:val="1"/>
          <w:w w:val="115"/>
        </w:rPr>
        <w:t xml:space="preserve"> </w:t>
      </w:r>
      <w:r>
        <w:rPr>
          <w:w w:val="115"/>
        </w:rPr>
        <w:t>del T.U.</w:t>
      </w:r>
      <w:r>
        <w:rPr>
          <w:spacing w:val="2"/>
          <w:w w:val="115"/>
        </w:rPr>
        <w:t xml:space="preserve"> </w:t>
      </w:r>
      <w:r>
        <w:rPr>
          <w:w w:val="115"/>
        </w:rPr>
        <w:t>D.P.R.</w:t>
      </w:r>
      <w:r>
        <w:rPr>
          <w:spacing w:val="3"/>
          <w:w w:val="115"/>
        </w:rPr>
        <w:t xml:space="preserve"> </w:t>
      </w:r>
      <w:r>
        <w:rPr>
          <w:w w:val="115"/>
        </w:rPr>
        <w:t>445/2000:</w:t>
      </w:r>
    </w:p>
    <w:p w14:paraId="53A4C8B8" w14:textId="1735C404" w:rsidR="00112FFC" w:rsidRDefault="00000000">
      <w:pPr>
        <w:pStyle w:val="Paragrafoelenco"/>
        <w:numPr>
          <w:ilvl w:val="0"/>
          <w:numId w:val="1"/>
        </w:numPr>
        <w:tabs>
          <w:tab w:val="left" w:pos="641"/>
        </w:tabs>
        <w:spacing w:before="2"/>
        <w:ind w:right="248"/>
        <w:rPr>
          <w:sz w:val="20"/>
        </w:rPr>
      </w:pPr>
      <w:r>
        <w:rPr>
          <w:w w:val="110"/>
          <w:sz w:val="20"/>
        </w:rPr>
        <w:t>che non ricorrono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 condizioni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 esclusione dalla gara di appalto</w:t>
      </w:r>
      <w:r>
        <w:rPr>
          <w:spacing w:val="1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per  l’esecuzione</w:t>
      </w:r>
      <w:proofErr w:type="gramEnd"/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lavori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pubblici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prescritte</w:t>
      </w:r>
      <w:r>
        <w:rPr>
          <w:spacing w:val="1"/>
          <w:w w:val="110"/>
          <w:sz w:val="20"/>
        </w:rPr>
        <w:t xml:space="preserve"> </w:t>
      </w:r>
      <w:r w:rsidR="00C4161C">
        <w:rPr>
          <w:spacing w:val="1"/>
          <w:w w:val="110"/>
          <w:sz w:val="20"/>
        </w:rPr>
        <w:t>agli artt. 94 e seguenti del DLGS 36/2023</w:t>
      </w:r>
      <w:r>
        <w:rPr>
          <w:w w:val="110"/>
          <w:sz w:val="20"/>
        </w:rPr>
        <w:t>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particolare non sussistono, condanne con sentenza definitiva o decreto penale di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condanna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divenuto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irrevocabile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sentenza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applicazione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della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pena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su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richiesta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ai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sensi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dell’art.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444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del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codice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procedura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penale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per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i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reati:</w:t>
      </w:r>
    </w:p>
    <w:p w14:paraId="73B52F21" w14:textId="77777777" w:rsidR="00112FFC" w:rsidRDefault="00112FFC">
      <w:pPr>
        <w:jc w:val="both"/>
        <w:rPr>
          <w:sz w:val="20"/>
        </w:rPr>
        <w:sectPr w:rsidR="00112FFC">
          <w:type w:val="continuous"/>
          <w:pgSz w:w="11900" w:h="16850"/>
          <w:pgMar w:top="940" w:right="1560" w:bottom="280" w:left="1520" w:header="720" w:footer="720" w:gutter="0"/>
          <w:cols w:space="720"/>
        </w:sectPr>
      </w:pPr>
    </w:p>
    <w:p w14:paraId="08DE0199" w14:textId="77777777" w:rsidR="00112FFC" w:rsidRDefault="00000000">
      <w:pPr>
        <w:pStyle w:val="Paragrafoelenco"/>
        <w:numPr>
          <w:ilvl w:val="1"/>
          <w:numId w:val="2"/>
        </w:numPr>
        <w:tabs>
          <w:tab w:val="left" w:pos="1361"/>
        </w:tabs>
        <w:spacing w:before="72"/>
        <w:ind w:right="248"/>
        <w:jc w:val="both"/>
        <w:rPr>
          <w:sz w:val="20"/>
        </w:rPr>
      </w:pPr>
      <w:r>
        <w:rPr>
          <w:w w:val="110"/>
          <w:sz w:val="20"/>
        </w:rPr>
        <w:lastRenderedPageBreak/>
        <w:t>delitti,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consumati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tentati,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cui</w:t>
      </w:r>
      <w:r>
        <w:rPr>
          <w:spacing w:val="1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agli  articoli</w:t>
      </w:r>
      <w:proofErr w:type="gramEnd"/>
      <w:r>
        <w:rPr>
          <w:w w:val="110"/>
          <w:sz w:val="20"/>
        </w:rPr>
        <w:t xml:space="preserve">  416,  416-bis  del  codice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penale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ovvero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delitti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commessi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avvalendosi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delle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condizioni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previste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dal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predetto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articolo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416-bis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ovvero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agevolare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l'attività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delle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associazioni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previste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dallo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stesso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articolo,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nonché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per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i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delitti,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consumati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tentati,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previsti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dall'articolo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74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decreto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del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Presidente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della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Repubblica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9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ottobre  1990,  n.  </w:t>
      </w:r>
      <w:proofErr w:type="gramStart"/>
      <w:r>
        <w:rPr>
          <w:w w:val="110"/>
          <w:sz w:val="20"/>
        </w:rPr>
        <w:t>309,  dall’articolo</w:t>
      </w:r>
      <w:proofErr w:type="gramEnd"/>
      <w:r>
        <w:rPr>
          <w:w w:val="110"/>
          <w:sz w:val="20"/>
        </w:rPr>
        <w:t xml:space="preserve">  291-quater  del  decreto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del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Presidente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della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Repubblica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23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gennaio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1973,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n.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43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dall'articolo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260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del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decreto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legislativo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aprile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2006,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152,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 quanto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riconducibili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partecipazione a un'organizzazione criminale, quale definita all'articolo 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della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decisione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quadro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2008/841/GAI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del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Consiglio;</w:t>
      </w:r>
    </w:p>
    <w:p w14:paraId="47F000C1" w14:textId="77777777" w:rsidR="00112FFC" w:rsidRDefault="00000000">
      <w:pPr>
        <w:pStyle w:val="Paragrafoelenco"/>
        <w:numPr>
          <w:ilvl w:val="1"/>
          <w:numId w:val="2"/>
        </w:numPr>
        <w:tabs>
          <w:tab w:val="left" w:pos="1361"/>
        </w:tabs>
        <w:spacing w:before="5"/>
        <w:ind w:right="249"/>
        <w:jc w:val="both"/>
        <w:rPr>
          <w:sz w:val="20"/>
        </w:rPr>
      </w:pPr>
      <w:r>
        <w:rPr>
          <w:w w:val="115"/>
          <w:sz w:val="20"/>
        </w:rPr>
        <w:t>delitti, consumati o tentati, di cui agli articoli 317, 318, 319, 319-ter, 319-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quater, 320, 321, 322, 322-bis, 346-bis, 353, 353-bis, 354, 355 e 356 del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codice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penale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nonché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all’articolo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2635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del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codice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civile;</w:t>
      </w:r>
    </w:p>
    <w:p w14:paraId="5D59D277" w14:textId="77777777" w:rsidR="00112FFC" w:rsidRDefault="00000000">
      <w:pPr>
        <w:pStyle w:val="Paragrafoelenco"/>
        <w:numPr>
          <w:ilvl w:val="1"/>
          <w:numId w:val="2"/>
        </w:numPr>
        <w:tabs>
          <w:tab w:val="left" w:pos="1361"/>
        </w:tabs>
        <w:ind w:right="262"/>
        <w:jc w:val="both"/>
        <w:rPr>
          <w:sz w:val="20"/>
        </w:rPr>
      </w:pPr>
      <w:r>
        <w:rPr>
          <w:w w:val="110"/>
          <w:sz w:val="20"/>
        </w:rPr>
        <w:t>frode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sensi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dell'articolo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della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convenzione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relativa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tutela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degli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interessi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finanziari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delle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Comunità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europee;</w:t>
      </w:r>
    </w:p>
    <w:p w14:paraId="59EBFDB7" w14:textId="77777777" w:rsidR="00112FFC" w:rsidRDefault="00000000">
      <w:pPr>
        <w:pStyle w:val="Paragrafoelenco"/>
        <w:numPr>
          <w:ilvl w:val="1"/>
          <w:numId w:val="2"/>
        </w:numPr>
        <w:tabs>
          <w:tab w:val="left" w:pos="1361"/>
        </w:tabs>
        <w:ind w:right="252"/>
        <w:jc w:val="both"/>
        <w:rPr>
          <w:sz w:val="20"/>
        </w:rPr>
      </w:pPr>
      <w:r>
        <w:rPr>
          <w:w w:val="110"/>
          <w:sz w:val="20"/>
        </w:rPr>
        <w:t>delitti,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consumati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tentati,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commessi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finalità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terrorismo,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anche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internazionale, e di eversione dell'ordine costituzionale reati terroristici 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reati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connessi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alle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attività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terroristiche;</w:t>
      </w:r>
    </w:p>
    <w:p w14:paraId="4D713131" w14:textId="77777777" w:rsidR="00112FFC" w:rsidRDefault="00000000">
      <w:pPr>
        <w:pStyle w:val="Paragrafoelenco"/>
        <w:numPr>
          <w:ilvl w:val="1"/>
          <w:numId w:val="2"/>
        </w:numPr>
        <w:tabs>
          <w:tab w:val="left" w:pos="1361"/>
        </w:tabs>
        <w:spacing w:before="2"/>
        <w:ind w:right="249"/>
        <w:jc w:val="both"/>
        <w:rPr>
          <w:sz w:val="20"/>
        </w:rPr>
      </w:pPr>
      <w:r>
        <w:rPr>
          <w:w w:val="110"/>
          <w:sz w:val="20"/>
        </w:rPr>
        <w:t>delitti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cui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agli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articoli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648-bis,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648-ter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648-ter.1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codice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penale,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riciclaggio di proventi di attività criminose o finanziamento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del terrorismo,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quali definiti all'articolo 1 del decreto legislativo 22 giugno 2007, n. 109 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successive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modificazioni;</w:t>
      </w:r>
    </w:p>
    <w:p w14:paraId="0A790B3B" w14:textId="77777777" w:rsidR="00112FFC" w:rsidRDefault="00000000">
      <w:pPr>
        <w:pStyle w:val="Paragrafoelenco"/>
        <w:numPr>
          <w:ilvl w:val="1"/>
          <w:numId w:val="2"/>
        </w:numPr>
        <w:tabs>
          <w:tab w:val="left" w:pos="1361"/>
        </w:tabs>
        <w:ind w:right="263"/>
        <w:jc w:val="both"/>
        <w:rPr>
          <w:sz w:val="20"/>
        </w:rPr>
      </w:pPr>
      <w:r>
        <w:rPr>
          <w:w w:val="115"/>
          <w:sz w:val="20"/>
        </w:rPr>
        <w:t>sfruttamento del lavoro minorile e altre forme di tratta di esseri umani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definite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con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il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decreto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legislativo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4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marzo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2014,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n.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24;</w:t>
      </w:r>
    </w:p>
    <w:p w14:paraId="60B09586" w14:textId="77777777" w:rsidR="00112FFC" w:rsidRDefault="00000000">
      <w:pPr>
        <w:pStyle w:val="Paragrafoelenco"/>
        <w:numPr>
          <w:ilvl w:val="1"/>
          <w:numId w:val="2"/>
        </w:numPr>
        <w:tabs>
          <w:tab w:val="left" w:pos="1361"/>
        </w:tabs>
        <w:spacing w:before="0"/>
        <w:ind w:right="263"/>
        <w:jc w:val="both"/>
        <w:rPr>
          <w:sz w:val="20"/>
        </w:rPr>
      </w:pPr>
      <w:r>
        <w:rPr>
          <w:w w:val="115"/>
          <w:sz w:val="20"/>
        </w:rPr>
        <w:t>ogni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altro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delitto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cui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derivi,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quale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pena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accessoria,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l'incapacità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contrattare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con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la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pubblica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amministrazione;</w:t>
      </w:r>
    </w:p>
    <w:p w14:paraId="71650D45" w14:textId="21B30797" w:rsidR="00112FFC" w:rsidRDefault="00000000">
      <w:pPr>
        <w:pStyle w:val="Paragrafoelenco"/>
        <w:numPr>
          <w:ilvl w:val="0"/>
          <w:numId w:val="1"/>
        </w:numPr>
        <w:tabs>
          <w:tab w:val="left" w:pos="641"/>
        </w:tabs>
        <w:spacing w:before="4"/>
        <w:ind w:right="249"/>
        <w:rPr>
          <w:sz w:val="20"/>
        </w:rPr>
      </w:pPr>
      <w:r>
        <w:rPr>
          <w:w w:val="110"/>
          <w:sz w:val="20"/>
        </w:rPr>
        <w:t>che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sussistono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cause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decadenza,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sospensione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divieto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previste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dall’articolo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67</w:t>
      </w:r>
      <w:r>
        <w:rPr>
          <w:spacing w:val="1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del  decreto</w:t>
      </w:r>
      <w:proofErr w:type="gramEnd"/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legislativo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settembre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2011,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n.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159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un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tentativo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infiltrazione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mafiosa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cui all'articolo 84, comma 4, del medesimo decreto. Resta fermo quanto previsto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dagli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articoli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88,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comma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4-bis,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92,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commi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</w:t>
      </w:r>
      <w:r>
        <w:rPr>
          <w:spacing w:val="1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3,  del</w:t>
      </w:r>
      <w:proofErr w:type="gramEnd"/>
      <w:r>
        <w:rPr>
          <w:w w:val="110"/>
          <w:sz w:val="20"/>
        </w:rPr>
        <w:t xml:space="preserve">  decreto  legislativo  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settembre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2011,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159,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riferimento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rispettivamente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comunicazioni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antimafia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alle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informazioni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antimafia.</w:t>
      </w:r>
    </w:p>
    <w:p w14:paraId="4CBAF6DE" w14:textId="77777777" w:rsidR="00112FFC" w:rsidRDefault="00112FFC">
      <w:pPr>
        <w:pStyle w:val="Corpotesto"/>
        <w:spacing w:before="10"/>
        <w:rPr>
          <w:sz w:val="19"/>
        </w:rPr>
      </w:pPr>
    </w:p>
    <w:p w14:paraId="3B9D8495" w14:textId="5EDD07D7" w:rsidR="00112FFC" w:rsidRDefault="008A6EEE">
      <w:pPr>
        <w:pStyle w:val="Corpotesto"/>
        <w:ind w:left="100" w:right="284"/>
      </w:pPr>
      <w:r>
        <w:rPr>
          <w:w w:val="115"/>
        </w:rPr>
        <w:t>In merito alle cause di esclusione sopra citate</w:t>
      </w:r>
      <w:r>
        <w:rPr>
          <w:spacing w:val="-48"/>
          <w:w w:val="115"/>
        </w:rPr>
        <w:t xml:space="preserve"> </w:t>
      </w:r>
      <w:r>
        <w:rPr>
          <w:w w:val="115"/>
        </w:rPr>
        <w:t>si</w:t>
      </w:r>
      <w:r>
        <w:rPr>
          <w:spacing w:val="13"/>
          <w:w w:val="115"/>
        </w:rPr>
        <w:t xml:space="preserve"> </w:t>
      </w:r>
      <w:r>
        <w:rPr>
          <w:w w:val="115"/>
        </w:rPr>
        <w:t>precisa</w:t>
      </w:r>
      <w:r>
        <w:rPr>
          <w:spacing w:val="12"/>
          <w:w w:val="115"/>
        </w:rPr>
        <w:t xml:space="preserve"> </w:t>
      </w:r>
      <w:r>
        <w:rPr>
          <w:w w:val="115"/>
        </w:rPr>
        <w:t>che:</w:t>
      </w:r>
    </w:p>
    <w:p w14:paraId="24F40B1E" w14:textId="77777777" w:rsidR="00112FFC" w:rsidRDefault="00000000">
      <w:pPr>
        <w:pStyle w:val="Paragrafoelenco"/>
        <w:numPr>
          <w:ilvl w:val="1"/>
          <w:numId w:val="1"/>
        </w:numPr>
        <w:tabs>
          <w:tab w:val="left" w:pos="775"/>
        </w:tabs>
        <w:spacing w:before="2"/>
        <w:jc w:val="left"/>
        <w:rPr>
          <w:sz w:val="20"/>
        </w:rPr>
      </w:pPr>
      <w:r>
        <w:rPr>
          <w:w w:val="110"/>
          <w:sz w:val="20"/>
        </w:rPr>
        <w:t>Il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reato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è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stato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depenalizzato</w:t>
      </w:r>
    </w:p>
    <w:p w14:paraId="415B4036" w14:textId="77777777" w:rsidR="00112FFC" w:rsidRDefault="00000000">
      <w:pPr>
        <w:pStyle w:val="Paragrafoelenco"/>
        <w:numPr>
          <w:ilvl w:val="1"/>
          <w:numId w:val="1"/>
        </w:numPr>
        <w:tabs>
          <w:tab w:val="left" w:pos="775"/>
        </w:tabs>
        <w:jc w:val="left"/>
        <w:rPr>
          <w:sz w:val="20"/>
        </w:rPr>
      </w:pPr>
      <w:r>
        <w:rPr>
          <w:w w:val="110"/>
          <w:sz w:val="20"/>
        </w:rPr>
        <w:t>è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intervenuta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la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riabilitazione</w:t>
      </w:r>
    </w:p>
    <w:p w14:paraId="64BB27F0" w14:textId="77777777" w:rsidR="00112FFC" w:rsidRDefault="00000000">
      <w:pPr>
        <w:pStyle w:val="Paragrafoelenco"/>
        <w:numPr>
          <w:ilvl w:val="1"/>
          <w:numId w:val="1"/>
        </w:numPr>
        <w:tabs>
          <w:tab w:val="left" w:pos="775"/>
        </w:tabs>
        <w:spacing w:before="0" w:line="234" w:lineRule="exact"/>
        <w:jc w:val="left"/>
        <w:rPr>
          <w:sz w:val="20"/>
        </w:rPr>
      </w:pPr>
      <w:r>
        <w:rPr>
          <w:w w:val="110"/>
          <w:sz w:val="20"/>
        </w:rPr>
        <w:t>il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reato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è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stato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dichiarato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estinto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dopo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la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condanna</w:t>
      </w:r>
    </w:p>
    <w:p w14:paraId="7AF81799" w14:textId="77777777" w:rsidR="00112FFC" w:rsidRDefault="00000000">
      <w:pPr>
        <w:pStyle w:val="Paragrafoelenco"/>
        <w:numPr>
          <w:ilvl w:val="1"/>
          <w:numId w:val="1"/>
        </w:numPr>
        <w:tabs>
          <w:tab w:val="left" w:pos="775"/>
        </w:tabs>
        <w:spacing w:before="0" w:line="234" w:lineRule="exact"/>
        <w:jc w:val="left"/>
        <w:rPr>
          <w:sz w:val="20"/>
        </w:rPr>
      </w:pPr>
      <w:r>
        <w:rPr>
          <w:w w:val="115"/>
          <w:sz w:val="20"/>
        </w:rPr>
        <w:t>la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condanna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è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stata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revocata</w:t>
      </w:r>
    </w:p>
    <w:p w14:paraId="1AAE3AA0" w14:textId="77777777" w:rsidR="00112FFC" w:rsidRDefault="00000000">
      <w:pPr>
        <w:pStyle w:val="Corpotesto"/>
        <w:tabs>
          <w:tab w:val="left" w:pos="6838"/>
        </w:tabs>
        <w:spacing w:before="4"/>
        <w:ind w:left="100"/>
      </w:pPr>
      <w:r>
        <w:rPr>
          <w:w w:val="110"/>
        </w:rPr>
        <w:t>come</w:t>
      </w:r>
      <w:r>
        <w:rPr>
          <w:spacing w:val="18"/>
          <w:w w:val="110"/>
        </w:rPr>
        <w:t xml:space="preserve"> </w:t>
      </w:r>
      <w:r>
        <w:rPr>
          <w:w w:val="110"/>
        </w:rPr>
        <w:t>risulta</w:t>
      </w:r>
      <w:r>
        <w:rPr>
          <w:spacing w:val="18"/>
          <w:w w:val="110"/>
        </w:rPr>
        <w:t xml:space="preserve"> </w:t>
      </w:r>
      <w:r>
        <w:rPr>
          <w:w w:val="110"/>
        </w:rPr>
        <w:t>dal</w:t>
      </w:r>
      <w:r>
        <w:rPr>
          <w:spacing w:val="18"/>
          <w:w w:val="110"/>
        </w:rPr>
        <w:t xml:space="preserve"> </w:t>
      </w:r>
      <w:r>
        <w:rPr>
          <w:w w:val="110"/>
        </w:rPr>
        <w:t>provvedimento</w:t>
      </w:r>
      <w:r>
        <w:rPr>
          <w:w w:val="110"/>
          <w:u w:val="single"/>
        </w:rPr>
        <w:tab/>
      </w:r>
      <w:r>
        <w:rPr>
          <w:w w:val="125"/>
        </w:rPr>
        <w:t>.</w:t>
      </w:r>
    </w:p>
    <w:p w14:paraId="290BD149" w14:textId="77777777" w:rsidR="00112FFC" w:rsidRDefault="00112FFC">
      <w:pPr>
        <w:pStyle w:val="Corpotesto"/>
      </w:pPr>
    </w:p>
    <w:p w14:paraId="4568AA19" w14:textId="77777777" w:rsidR="00112FFC" w:rsidRDefault="00112FFC">
      <w:pPr>
        <w:pStyle w:val="Corpotesto"/>
        <w:spacing w:before="2"/>
      </w:pPr>
    </w:p>
    <w:p w14:paraId="5B524CFC" w14:textId="77777777" w:rsidR="00112FFC" w:rsidRDefault="00000000">
      <w:pPr>
        <w:pStyle w:val="Corpotesto"/>
        <w:tabs>
          <w:tab w:val="left" w:pos="3162"/>
        </w:tabs>
        <w:ind w:left="100"/>
      </w:pPr>
      <w:r>
        <w:rPr>
          <w:w w:val="115"/>
        </w:rPr>
        <w:t>Luogo</w:t>
      </w:r>
      <w:r>
        <w:rPr>
          <w:spacing w:val="12"/>
          <w:w w:val="115"/>
        </w:rPr>
        <w:t xml:space="preserve"> </w:t>
      </w:r>
      <w:r>
        <w:rPr>
          <w:w w:val="115"/>
        </w:rPr>
        <w:t>e</w:t>
      </w:r>
      <w:r>
        <w:rPr>
          <w:spacing w:val="11"/>
          <w:w w:val="115"/>
        </w:rPr>
        <w:t xml:space="preserve"> </w:t>
      </w:r>
      <w:r>
        <w:rPr>
          <w:w w:val="115"/>
        </w:rPr>
        <w:t>Data,</w:t>
      </w:r>
      <w:r>
        <w:t xml:space="preserve">   </w:t>
      </w:r>
      <w:r>
        <w:rPr>
          <w:w w:val="144"/>
          <w:u w:val="single"/>
        </w:rPr>
        <w:t xml:space="preserve"> </w:t>
      </w:r>
      <w:r>
        <w:rPr>
          <w:u w:val="single"/>
        </w:rPr>
        <w:tab/>
      </w:r>
    </w:p>
    <w:p w14:paraId="7F603975" w14:textId="77777777" w:rsidR="00112FFC" w:rsidRDefault="00112FFC">
      <w:pPr>
        <w:pStyle w:val="Corpotesto"/>
      </w:pPr>
    </w:p>
    <w:p w14:paraId="29893C82" w14:textId="77777777" w:rsidR="00112FFC" w:rsidRDefault="00112FFC">
      <w:pPr>
        <w:pStyle w:val="Corpotesto"/>
      </w:pPr>
    </w:p>
    <w:p w14:paraId="10E31C93" w14:textId="77777777" w:rsidR="00112FFC" w:rsidRDefault="00112FFC">
      <w:pPr>
        <w:pStyle w:val="Corpotesto"/>
        <w:spacing w:before="9"/>
        <w:rPr>
          <w:sz w:val="19"/>
        </w:rPr>
      </w:pPr>
    </w:p>
    <w:p w14:paraId="73CBE29B" w14:textId="77777777" w:rsidR="00112FFC" w:rsidRDefault="00000000">
      <w:pPr>
        <w:pStyle w:val="Corpotesto"/>
        <w:tabs>
          <w:tab w:val="left" w:pos="8662"/>
        </w:tabs>
        <w:spacing w:before="1"/>
        <w:ind w:left="5451"/>
      </w:pPr>
      <w:r>
        <w:rPr>
          <w:w w:val="115"/>
        </w:rPr>
        <w:t>Firma</w:t>
      </w:r>
      <w:r>
        <w:t xml:space="preserve">  </w:t>
      </w:r>
      <w:r>
        <w:rPr>
          <w:spacing w:val="-3"/>
        </w:rPr>
        <w:t xml:space="preserve"> </w:t>
      </w:r>
      <w:r>
        <w:rPr>
          <w:w w:val="144"/>
          <w:u w:val="single"/>
        </w:rPr>
        <w:t xml:space="preserve"> </w:t>
      </w:r>
      <w:r>
        <w:rPr>
          <w:u w:val="single"/>
        </w:rPr>
        <w:tab/>
      </w:r>
    </w:p>
    <w:p w14:paraId="6FC13EC7" w14:textId="77777777" w:rsidR="00112FFC" w:rsidRDefault="00112FFC">
      <w:pPr>
        <w:pStyle w:val="Corpotesto"/>
      </w:pPr>
    </w:p>
    <w:p w14:paraId="63925CD7" w14:textId="77777777" w:rsidR="00112FFC" w:rsidRDefault="00112FFC">
      <w:pPr>
        <w:pStyle w:val="Corpotesto"/>
      </w:pPr>
    </w:p>
    <w:p w14:paraId="01008A63" w14:textId="77777777" w:rsidR="00112FFC" w:rsidRDefault="00112FFC">
      <w:pPr>
        <w:pStyle w:val="Corpotesto"/>
      </w:pPr>
    </w:p>
    <w:p w14:paraId="0CC9A91F" w14:textId="77777777" w:rsidR="00112FFC" w:rsidRDefault="00112FFC">
      <w:pPr>
        <w:pStyle w:val="Corpotesto"/>
      </w:pPr>
    </w:p>
    <w:p w14:paraId="2F69C3BC" w14:textId="77777777" w:rsidR="00112FFC" w:rsidRDefault="00112FFC">
      <w:pPr>
        <w:pStyle w:val="Corpotesto"/>
      </w:pPr>
    </w:p>
    <w:p w14:paraId="0786CE7E" w14:textId="77777777" w:rsidR="00112FFC" w:rsidRDefault="00112FFC">
      <w:pPr>
        <w:pStyle w:val="Corpotesto"/>
        <w:spacing w:before="7"/>
        <w:rPr>
          <w:sz w:val="19"/>
        </w:rPr>
      </w:pPr>
    </w:p>
    <w:p w14:paraId="59AC62AB" w14:textId="77777777" w:rsidR="00112FFC" w:rsidRDefault="00000000">
      <w:pPr>
        <w:pStyle w:val="Corpotesto"/>
        <w:ind w:left="100" w:right="262"/>
        <w:jc w:val="both"/>
      </w:pPr>
      <w:r>
        <w:rPr>
          <w:w w:val="125"/>
        </w:rPr>
        <w:t>Ai sensi dell’art. 38 del D.P.R. 445/2000 non è richiesta autenticazione della</w:t>
      </w:r>
      <w:r>
        <w:rPr>
          <w:spacing w:val="1"/>
          <w:w w:val="125"/>
        </w:rPr>
        <w:t xml:space="preserve"> </w:t>
      </w:r>
      <w:r>
        <w:rPr>
          <w:w w:val="125"/>
        </w:rPr>
        <w:t xml:space="preserve">sottoscrizione, </w:t>
      </w:r>
      <w:r>
        <w:rPr>
          <w:w w:val="125"/>
          <w:u w:val="single"/>
        </w:rPr>
        <w:t>ma il sottoscrittore deve allegare copia fotostatica di un proprio</w:t>
      </w:r>
      <w:r>
        <w:rPr>
          <w:spacing w:val="-53"/>
          <w:w w:val="125"/>
        </w:rPr>
        <w:t xml:space="preserve"> </w:t>
      </w:r>
      <w:r>
        <w:rPr>
          <w:w w:val="125"/>
          <w:u w:val="single"/>
        </w:rPr>
        <w:t>documento</w:t>
      </w:r>
      <w:r>
        <w:rPr>
          <w:spacing w:val="14"/>
          <w:w w:val="125"/>
          <w:u w:val="single"/>
        </w:rPr>
        <w:t xml:space="preserve"> </w:t>
      </w:r>
      <w:r>
        <w:rPr>
          <w:w w:val="125"/>
          <w:u w:val="single"/>
        </w:rPr>
        <w:t>di</w:t>
      </w:r>
      <w:r>
        <w:rPr>
          <w:spacing w:val="15"/>
          <w:w w:val="125"/>
          <w:u w:val="single"/>
        </w:rPr>
        <w:t xml:space="preserve"> </w:t>
      </w:r>
      <w:r>
        <w:rPr>
          <w:w w:val="125"/>
          <w:u w:val="single"/>
        </w:rPr>
        <w:t>identità</w:t>
      </w:r>
      <w:r>
        <w:rPr>
          <w:spacing w:val="12"/>
          <w:w w:val="125"/>
          <w:u w:val="single"/>
        </w:rPr>
        <w:t xml:space="preserve"> </w:t>
      </w:r>
      <w:r>
        <w:rPr>
          <w:w w:val="125"/>
          <w:u w:val="single"/>
        </w:rPr>
        <w:t>valido</w:t>
      </w:r>
    </w:p>
    <w:sectPr w:rsidR="00112FFC">
      <w:pgSz w:w="11900" w:h="16850"/>
      <w:pgMar w:top="1340" w:right="156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1591F"/>
    <w:multiLevelType w:val="hybridMultilevel"/>
    <w:tmpl w:val="657253A2"/>
    <w:lvl w:ilvl="0" w:tplc="F160AFDC">
      <w:start w:val="4"/>
      <w:numFmt w:val="upperLetter"/>
      <w:lvlText w:val="%1."/>
      <w:lvlJc w:val="left"/>
      <w:pPr>
        <w:ind w:left="100" w:hanging="389"/>
        <w:jc w:val="left"/>
      </w:pPr>
      <w:rPr>
        <w:rFonts w:ascii="Cambria" w:eastAsia="Cambria" w:hAnsi="Cambria" w:cs="Cambria" w:hint="default"/>
        <w:spacing w:val="-1"/>
        <w:w w:val="120"/>
        <w:sz w:val="20"/>
        <w:szCs w:val="20"/>
        <w:lang w:val="it-IT" w:eastAsia="en-US" w:bidi="ar-SA"/>
      </w:rPr>
    </w:lvl>
    <w:lvl w:ilvl="1" w:tplc="0F76A53C">
      <w:start w:val="1"/>
      <w:numFmt w:val="lowerLetter"/>
      <w:lvlText w:val="%2)"/>
      <w:lvlJc w:val="left"/>
      <w:pPr>
        <w:ind w:left="1360" w:hanging="540"/>
        <w:jc w:val="left"/>
      </w:pPr>
      <w:rPr>
        <w:rFonts w:ascii="Cambria" w:eastAsia="Cambria" w:hAnsi="Cambria" w:cs="Cambria" w:hint="default"/>
        <w:w w:val="98"/>
        <w:sz w:val="20"/>
        <w:szCs w:val="20"/>
        <w:lang w:val="it-IT" w:eastAsia="en-US" w:bidi="ar-SA"/>
      </w:rPr>
    </w:lvl>
    <w:lvl w:ilvl="2" w:tplc="A212155E">
      <w:numFmt w:val="bullet"/>
      <w:lvlText w:val="•"/>
      <w:lvlJc w:val="left"/>
      <w:pPr>
        <w:ind w:left="2188" w:hanging="540"/>
      </w:pPr>
      <w:rPr>
        <w:rFonts w:hint="default"/>
        <w:lang w:val="it-IT" w:eastAsia="en-US" w:bidi="ar-SA"/>
      </w:rPr>
    </w:lvl>
    <w:lvl w:ilvl="3" w:tplc="087A9174">
      <w:numFmt w:val="bullet"/>
      <w:lvlText w:val="•"/>
      <w:lvlJc w:val="left"/>
      <w:pPr>
        <w:ind w:left="3017" w:hanging="540"/>
      </w:pPr>
      <w:rPr>
        <w:rFonts w:hint="default"/>
        <w:lang w:val="it-IT" w:eastAsia="en-US" w:bidi="ar-SA"/>
      </w:rPr>
    </w:lvl>
    <w:lvl w:ilvl="4" w:tplc="82B28246">
      <w:numFmt w:val="bullet"/>
      <w:lvlText w:val="•"/>
      <w:lvlJc w:val="left"/>
      <w:pPr>
        <w:ind w:left="3846" w:hanging="540"/>
      </w:pPr>
      <w:rPr>
        <w:rFonts w:hint="default"/>
        <w:lang w:val="it-IT" w:eastAsia="en-US" w:bidi="ar-SA"/>
      </w:rPr>
    </w:lvl>
    <w:lvl w:ilvl="5" w:tplc="1F6A6F72">
      <w:numFmt w:val="bullet"/>
      <w:lvlText w:val="•"/>
      <w:lvlJc w:val="left"/>
      <w:pPr>
        <w:ind w:left="4675" w:hanging="540"/>
      </w:pPr>
      <w:rPr>
        <w:rFonts w:hint="default"/>
        <w:lang w:val="it-IT" w:eastAsia="en-US" w:bidi="ar-SA"/>
      </w:rPr>
    </w:lvl>
    <w:lvl w:ilvl="6" w:tplc="C0003DA2">
      <w:numFmt w:val="bullet"/>
      <w:lvlText w:val="•"/>
      <w:lvlJc w:val="left"/>
      <w:pPr>
        <w:ind w:left="5504" w:hanging="540"/>
      </w:pPr>
      <w:rPr>
        <w:rFonts w:hint="default"/>
        <w:lang w:val="it-IT" w:eastAsia="en-US" w:bidi="ar-SA"/>
      </w:rPr>
    </w:lvl>
    <w:lvl w:ilvl="7" w:tplc="EA0E9D58">
      <w:numFmt w:val="bullet"/>
      <w:lvlText w:val="•"/>
      <w:lvlJc w:val="left"/>
      <w:pPr>
        <w:ind w:left="6332" w:hanging="540"/>
      </w:pPr>
      <w:rPr>
        <w:rFonts w:hint="default"/>
        <w:lang w:val="it-IT" w:eastAsia="en-US" w:bidi="ar-SA"/>
      </w:rPr>
    </w:lvl>
    <w:lvl w:ilvl="8" w:tplc="A0D0EA7C">
      <w:numFmt w:val="bullet"/>
      <w:lvlText w:val="•"/>
      <w:lvlJc w:val="left"/>
      <w:pPr>
        <w:ind w:left="7161" w:hanging="540"/>
      </w:pPr>
      <w:rPr>
        <w:rFonts w:hint="default"/>
        <w:lang w:val="it-IT" w:eastAsia="en-US" w:bidi="ar-SA"/>
      </w:rPr>
    </w:lvl>
  </w:abstractNum>
  <w:abstractNum w:abstractNumId="1" w15:restartNumberingAfterBreak="0">
    <w:nsid w:val="6F1C4341"/>
    <w:multiLevelType w:val="hybridMultilevel"/>
    <w:tmpl w:val="A6245612"/>
    <w:lvl w:ilvl="0" w:tplc="5F8AB6A4">
      <w:numFmt w:val="bullet"/>
      <w:lvlText w:val=""/>
      <w:lvlJc w:val="left"/>
      <w:pPr>
        <w:ind w:left="640" w:hanging="54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401AA6E6">
      <w:numFmt w:val="bullet"/>
      <w:lvlText w:val="□"/>
      <w:lvlJc w:val="left"/>
      <w:pPr>
        <w:ind w:left="774" w:hanging="317"/>
      </w:pPr>
      <w:rPr>
        <w:rFonts w:ascii="Cambria" w:eastAsia="Cambria" w:hAnsi="Cambria" w:cs="Cambria" w:hint="default"/>
        <w:w w:val="89"/>
        <w:sz w:val="20"/>
        <w:szCs w:val="20"/>
        <w:lang w:val="it-IT" w:eastAsia="en-US" w:bidi="ar-SA"/>
      </w:rPr>
    </w:lvl>
    <w:lvl w:ilvl="2" w:tplc="769CAE16">
      <w:numFmt w:val="bullet"/>
      <w:lvlText w:val="•"/>
      <w:lvlJc w:val="left"/>
      <w:pPr>
        <w:ind w:left="1673" w:hanging="317"/>
      </w:pPr>
      <w:rPr>
        <w:rFonts w:hint="default"/>
        <w:lang w:val="it-IT" w:eastAsia="en-US" w:bidi="ar-SA"/>
      </w:rPr>
    </w:lvl>
    <w:lvl w:ilvl="3" w:tplc="FA02A978">
      <w:numFmt w:val="bullet"/>
      <w:lvlText w:val="•"/>
      <w:lvlJc w:val="left"/>
      <w:pPr>
        <w:ind w:left="2566" w:hanging="317"/>
      </w:pPr>
      <w:rPr>
        <w:rFonts w:hint="default"/>
        <w:lang w:val="it-IT" w:eastAsia="en-US" w:bidi="ar-SA"/>
      </w:rPr>
    </w:lvl>
    <w:lvl w:ilvl="4" w:tplc="08B8C35E">
      <w:numFmt w:val="bullet"/>
      <w:lvlText w:val="•"/>
      <w:lvlJc w:val="left"/>
      <w:pPr>
        <w:ind w:left="3459" w:hanging="317"/>
      </w:pPr>
      <w:rPr>
        <w:rFonts w:hint="default"/>
        <w:lang w:val="it-IT" w:eastAsia="en-US" w:bidi="ar-SA"/>
      </w:rPr>
    </w:lvl>
    <w:lvl w:ilvl="5" w:tplc="60609CB6">
      <w:numFmt w:val="bullet"/>
      <w:lvlText w:val="•"/>
      <w:lvlJc w:val="left"/>
      <w:pPr>
        <w:ind w:left="4352" w:hanging="317"/>
      </w:pPr>
      <w:rPr>
        <w:rFonts w:hint="default"/>
        <w:lang w:val="it-IT" w:eastAsia="en-US" w:bidi="ar-SA"/>
      </w:rPr>
    </w:lvl>
    <w:lvl w:ilvl="6" w:tplc="6B1476A6">
      <w:numFmt w:val="bullet"/>
      <w:lvlText w:val="•"/>
      <w:lvlJc w:val="left"/>
      <w:pPr>
        <w:ind w:left="5246" w:hanging="317"/>
      </w:pPr>
      <w:rPr>
        <w:rFonts w:hint="default"/>
        <w:lang w:val="it-IT" w:eastAsia="en-US" w:bidi="ar-SA"/>
      </w:rPr>
    </w:lvl>
    <w:lvl w:ilvl="7" w:tplc="5ABEA74A">
      <w:numFmt w:val="bullet"/>
      <w:lvlText w:val="•"/>
      <w:lvlJc w:val="left"/>
      <w:pPr>
        <w:ind w:left="6139" w:hanging="317"/>
      </w:pPr>
      <w:rPr>
        <w:rFonts w:hint="default"/>
        <w:lang w:val="it-IT" w:eastAsia="en-US" w:bidi="ar-SA"/>
      </w:rPr>
    </w:lvl>
    <w:lvl w:ilvl="8" w:tplc="4288E97C">
      <w:numFmt w:val="bullet"/>
      <w:lvlText w:val="•"/>
      <w:lvlJc w:val="left"/>
      <w:pPr>
        <w:ind w:left="7032" w:hanging="317"/>
      </w:pPr>
      <w:rPr>
        <w:rFonts w:hint="default"/>
        <w:lang w:val="it-IT" w:eastAsia="en-US" w:bidi="ar-SA"/>
      </w:rPr>
    </w:lvl>
  </w:abstractNum>
  <w:num w:numId="1" w16cid:durableId="1207255291">
    <w:abstractNumId w:val="1"/>
  </w:num>
  <w:num w:numId="2" w16cid:durableId="1781804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2FFC"/>
    <w:rsid w:val="00112FFC"/>
    <w:rsid w:val="0024230B"/>
    <w:rsid w:val="00274FC6"/>
    <w:rsid w:val="004568DE"/>
    <w:rsid w:val="00757416"/>
    <w:rsid w:val="008A6EEE"/>
    <w:rsid w:val="00C4161C"/>
    <w:rsid w:val="00E1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6C60C"/>
  <w15:docId w15:val="{007D3C48-F767-424C-A5A8-B8376198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052"/>
      <w:jc w:val="center"/>
      <w:outlineLvl w:val="0"/>
    </w:pPr>
    <w:rPr>
      <w:rFonts w:ascii="Verdana" w:eastAsia="Verdana" w:hAnsi="Verdana" w:cs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"/>
      <w:ind w:left="1052" w:right="1497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1360" w:hanging="54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816</Words>
  <Characters>4653</Characters>
  <Application>Microsoft Office Word</Application>
  <DocSecurity>0</DocSecurity>
  <Lines>38</Lines>
  <Paragraphs>10</Paragraphs>
  <ScaleCrop>false</ScaleCrop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\376\377\000A\000l\000l\000e\000g\000a\000t\000o\000B\0002\0000\0001\0007</dc:title>
  <dc:creator>\376\377\000c\000l\000d\000e\000m\000i\000c\000h\000e\000l\000i\000s</dc:creator>
  <cp:lastModifiedBy>Ufficio Demografico</cp:lastModifiedBy>
  <cp:revision>8</cp:revision>
  <dcterms:created xsi:type="dcterms:W3CDTF">2023-10-09T08:46:00Z</dcterms:created>
  <dcterms:modified xsi:type="dcterms:W3CDTF">2023-12-19T10:37:00Z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2023-10-09T00:00:00Z</vt:filetime>
  </property>
</Properties>
</file>